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032A" w14:textId="77777777" w:rsidR="00103276" w:rsidRPr="00B246F0" w:rsidRDefault="00103276" w:rsidP="00103276">
      <w:pPr>
        <w:rPr>
          <w:snapToGrid w:val="0"/>
          <w:sz w:val="20"/>
          <w:lang w:val="fr-FR"/>
        </w:rPr>
      </w:pPr>
      <w:r w:rsidRPr="00B246F0">
        <w:rPr>
          <w:rStyle w:val="contenttitle"/>
          <w:szCs w:val="24"/>
        </w:rPr>
        <w:t xml:space="preserve">Tiêu chí công nhận/ </w:t>
      </w:r>
      <w:r w:rsidRPr="00B246F0">
        <w:rPr>
          <w:rStyle w:val="contenttitle"/>
          <w:i/>
          <w:szCs w:val="24"/>
        </w:rPr>
        <w:t>Accreditation criteria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340"/>
        <w:gridCol w:w="1350"/>
      </w:tblGrid>
      <w:tr w:rsidR="00517B40" w:rsidRPr="00B246F0" w14:paraId="326D9228" w14:textId="77777777" w:rsidTr="00E05EF2">
        <w:tc>
          <w:tcPr>
            <w:tcW w:w="8748" w:type="dxa"/>
            <w:gridSpan w:val="2"/>
          </w:tcPr>
          <w:p w14:paraId="62EC48AF" w14:textId="77777777" w:rsidR="00517B40" w:rsidRPr="00B246F0" w:rsidRDefault="00517B40" w:rsidP="000560F6">
            <w:pPr>
              <w:pStyle w:val="BodyTextIndent"/>
              <w:spacing w:before="120" w:after="0"/>
              <w:ind w:left="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 xml:space="preserve">Tiêu chí công nhận/ </w:t>
            </w:r>
            <w:r w:rsidRPr="00B246F0">
              <w:rPr>
                <w:rStyle w:val="contenttitle"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350" w:type="dxa"/>
          </w:tcPr>
          <w:p w14:paraId="1DAD4708" w14:textId="77777777" w:rsidR="00517B40" w:rsidRPr="00B246F0" w:rsidRDefault="00517B40" w:rsidP="000560F6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Đăng ký</w:t>
            </w:r>
          </w:p>
          <w:p w14:paraId="1B8AAF23" w14:textId="77777777" w:rsidR="00517B40" w:rsidRPr="00B246F0" w:rsidRDefault="00517B40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Applied for</w:t>
            </w:r>
          </w:p>
        </w:tc>
      </w:tr>
      <w:tr w:rsidR="008A51D5" w:rsidRPr="00B246F0" w14:paraId="2DA64D8A" w14:textId="77777777" w:rsidTr="00E05EF2">
        <w:tc>
          <w:tcPr>
            <w:tcW w:w="2408" w:type="dxa"/>
          </w:tcPr>
          <w:p w14:paraId="308CC41A" w14:textId="77777777" w:rsidR="008A51D5" w:rsidRPr="00B246F0" w:rsidRDefault="008A51D5" w:rsidP="008A51D5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FB1621">
              <w:rPr>
                <w:rStyle w:val="contenttitle"/>
                <w:szCs w:val="24"/>
              </w:rPr>
              <w:t>ISO/IEC 17021-1</w:t>
            </w:r>
            <w:r>
              <w:rPr>
                <w:rStyle w:val="contenttitle"/>
                <w:szCs w:val="24"/>
              </w:rPr>
              <w:t xml:space="preserve">: </w:t>
            </w:r>
            <w:r>
              <w:rPr>
                <w:rStyle w:val="contenttitle"/>
              </w:rPr>
              <w:t>2015</w:t>
            </w:r>
            <w:r>
              <w:rPr>
                <w:rStyle w:val="contenttitle"/>
                <w:szCs w:val="24"/>
              </w:rPr>
              <w:t xml:space="preserve"> </w:t>
            </w:r>
          </w:p>
        </w:tc>
        <w:tc>
          <w:tcPr>
            <w:tcW w:w="6340" w:type="dxa"/>
          </w:tcPr>
          <w:p w14:paraId="234BDC6F" w14:textId="77777777" w:rsidR="008A51D5" w:rsidRPr="00B246F0" w:rsidRDefault="008A51D5" w:rsidP="008A51D5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FB1621">
              <w:rPr>
                <w:rStyle w:val="contenttitle"/>
                <w:szCs w:val="24"/>
              </w:rPr>
              <w:t>Đánh giá sự phù hợp – Yêu cầu cho tổ chức đánh giá và chứng nhận hệ thống quản lý/</w:t>
            </w:r>
            <w:r w:rsidRPr="00FB1621">
              <w:rPr>
                <w:rStyle w:val="PageNumber"/>
                <w:szCs w:val="24"/>
              </w:rPr>
              <w:t xml:space="preserve"> </w:t>
            </w:r>
            <w:r w:rsidRPr="00FB1621">
              <w:rPr>
                <w:i/>
                <w:iCs/>
                <w:szCs w:val="24"/>
              </w:rPr>
              <w:t>Conformity assessment – Requirements for bodies providing audit and certification of management systems.</w:t>
            </w:r>
          </w:p>
        </w:tc>
        <w:tc>
          <w:tcPr>
            <w:tcW w:w="1350" w:type="dxa"/>
            <w:vAlign w:val="center"/>
          </w:tcPr>
          <w:p w14:paraId="305450A3" w14:textId="77777777" w:rsidR="008A51D5" w:rsidRPr="00B246F0" w:rsidRDefault="008A51D5" w:rsidP="008A51D5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8A51D5" w:rsidRPr="00B246F0" w14:paraId="411D2B44" w14:textId="77777777" w:rsidTr="00E05EF2">
        <w:tc>
          <w:tcPr>
            <w:tcW w:w="2408" w:type="dxa"/>
          </w:tcPr>
          <w:p w14:paraId="5FF9762E" w14:textId="77777777" w:rsidR="008A51D5" w:rsidRPr="00B246F0" w:rsidRDefault="008A51D5" w:rsidP="008A51D5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D723DA">
              <w:rPr>
                <w:szCs w:val="24"/>
              </w:rPr>
              <w:t>ISO/IEC 27006-1</w:t>
            </w:r>
            <w:r>
              <w:rPr>
                <w:rStyle w:val="contenttitle"/>
                <w:szCs w:val="24"/>
              </w:rPr>
              <w:t xml:space="preserve">: </w:t>
            </w:r>
            <w:r>
              <w:rPr>
                <w:rStyle w:val="contenttitle"/>
              </w:rPr>
              <w:t>2024</w:t>
            </w:r>
          </w:p>
        </w:tc>
        <w:tc>
          <w:tcPr>
            <w:tcW w:w="6340" w:type="dxa"/>
          </w:tcPr>
          <w:p w14:paraId="0037B4C2" w14:textId="77777777" w:rsidR="008A51D5" w:rsidRPr="00B246F0" w:rsidRDefault="008A51D5" w:rsidP="008A51D5">
            <w:pPr>
              <w:pStyle w:val="BodyTextIndent"/>
              <w:spacing w:before="120" w:after="0"/>
              <w:ind w:left="0" w:right="86" w:firstLine="0"/>
              <w:rPr>
                <w:rStyle w:val="contenttitle"/>
                <w:color w:val="auto"/>
                <w:szCs w:val="24"/>
              </w:rPr>
            </w:pPr>
            <w:r>
              <w:rPr>
                <w:szCs w:val="24"/>
              </w:rPr>
              <w:t>An toàn thông tin, a</w:t>
            </w:r>
            <w:r w:rsidRPr="00E167AE">
              <w:rPr>
                <w:szCs w:val="24"/>
              </w:rPr>
              <w:t>n ninh mạng và bảo vệ quyền riêng t</w:t>
            </w:r>
            <w:r w:rsidRPr="00E167AE">
              <w:rPr>
                <w:rFonts w:hint="eastAsia"/>
                <w:szCs w:val="24"/>
              </w:rPr>
              <w:t>ư</w:t>
            </w:r>
            <w:r w:rsidRPr="00E167A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- </w:t>
            </w:r>
            <w:r w:rsidRPr="00E167AE">
              <w:rPr>
                <w:szCs w:val="24"/>
              </w:rPr>
              <w:t xml:space="preserve">Yêu cầu </w:t>
            </w:r>
            <w:r w:rsidRPr="00E167AE">
              <w:rPr>
                <w:rFonts w:hint="eastAsia"/>
                <w:szCs w:val="24"/>
              </w:rPr>
              <w:t>đ</w:t>
            </w:r>
            <w:r w:rsidRPr="00E167AE">
              <w:rPr>
                <w:szCs w:val="24"/>
              </w:rPr>
              <w:t xml:space="preserve">ối với các tổ chức cung cấp dịch vụ </w:t>
            </w:r>
            <w:r>
              <w:rPr>
                <w:szCs w:val="24"/>
              </w:rPr>
              <w:t>đánh giá</w:t>
            </w:r>
            <w:r w:rsidRPr="00E167AE">
              <w:rPr>
                <w:szCs w:val="24"/>
              </w:rPr>
              <w:t xml:space="preserve"> và chứng nhận hệ thống quản lý </w:t>
            </w:r>
            <w:r>
              <w:rPr>
                <w:szCs w:val="24"/>
              </w:rPr>
              <w:t>an toàn</w:t>
            </w:r>
            <w:r w:rsidRPr="00E167AE">
              <w:rPr>
                <w:szCs w:val="24"/>
              </w:rPr>
              <w:t xml:space="preserve"> thông tin</w:t>
            </w:r>
            <w:r>
              <w:rPr>
                <w:szCs w:val="24"/>
              </w:rPr>
              <w:t xml:space="preserve">/  </w:t>
            </w:r>
            <w:r w:rsidRPr="00D723DA">
              <w:rPr>
                <w:i/>
                <w:iCs/>
                <w:szCs w:val="24"/>
              </w:rPr>
              <w:t>Information security, cybersecurity and privacy protection — Requirements for bodies providing audit and certification of information security management systems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1350" w:type="dxa"/>
            <w:vAlign w:val="center"/>
          </w:tcPr>
          <w:p w14:paraId="741E151F" w14:textId="77777777" w:rsidR="008A51D5" w:rsidRPr="00B246F0" w:rsidRDefault="008A51D5" w:rsidP="008A51D5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B543C9" w:rsidRPr="00B246F0" w14:paraId="561F7AD6" w14:textId="77777777" w:rsidTr="00E05EF2">
        <w:tc>
          <w:tcPr>
            <w:tcW w:w="2408" w:type="dxa"/>
          </w:tcPr>
          <w:p w14:paraId="1711B23D" w14:textId="77777777" w:rsidR="00B543C9" w:rsidRPr="00B246F0" w:rsidRDefault="00B543C9" w:rsidP="00B543C9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260398">
              <w:rPr>
                <w:color w:val="auto"/>
                <w:szCs w:val="24"/>
              </w:rPr>
              <w:t>IAF MD 1</w:t>
            </w:r>
            <w:r>
              <w:rPr>
                <w:color w:val="auto"/>
                <w:szCs w:val="24"/>
              </w:rPr>
              <w:t>/2/4/11/28</w:t>
            </w:r>
          </w:p>
        </w:tc>
        <w:tc>
          <w:tcPr>
            <w:tcW w:w="6340" w:type="dxa"/>
          </w:tcPr>
          <w:p w14:paraId="1CEF7C2B" w14:textId="77777777" w:rsidR="00B543C9" w:rsidRPr="00B246F0" w:rsidRDefault="00B543C9" w:rsidP="00B543C9">
            <w:pPr>
              <w:autoSpaceDE w:val="0"/>
              <w:autoSpaceDN w:val="0"/>
              <w:adjustRightInd w:val="0"/>
              <w:spacing w:before="120"/>
              <w:ind w:right="80"/>
              <w:jc w:val="both"/>
              <w:rPr>
                <w:rStyle w:val="contenttitle"/>
                <w:i/>
                <w:szCs w:val="24"/>
              </w:rPr>
            </w:pPr>
            <w:r>
              <w:rPr>
                <w:szCs w:val="24"/>
              </w:rPr>
              <w:t>Các quy định của IAF</w:t>
            </w:r>
            <w:r w:rsidRPr="00260398">
              <w:rPr>
                <w:szCs w:val="24"/>
              </w:rPr>
              <w:t xml:space="preserve">/ </w:t>
            </w:r>
            <w:r>
              <w:rPr>
                <w:i/>
                <w:szCs w:val="24"/>
              </w:rPr>
              <w:t>IAF Mandatory Documents</w:t>
            </w:r>
            <w:r w:rsidRPr="00260398">
              <w:rPr>
                <w:i/>
                <w:szCs w:val="24"/>
              </w:rPr>
              <w:t>.</w:t>
            </w:r>
          </w:p>
        </w:tc>
        <w:tc>
          <w:tcPr>
            <w:tcW w:w="1350" w:type="dxa"/>
            <w:vAlign w:val="center"/>
          </w:tcPr>
          <w:p w14:paraId="2A7B4554" w14:textId="77777777" w:rsidR="00B543C9" w:rsidRPr="00B246F0" w:rsidRDefault="00B543C9" w:rsidP="00B543C9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10B83CFC" w14:textId="77777777" w:rsidR="00517B40" w:rsidRPr="00B246F0" w:rsidRDefault="00103276" w:rsidP="00103276">
      <w:pPr>
        <w:pStyle w:val="BodyText"/>
        <w:spacing w:before="120" w:after="0"/>
        <w:rPr>
          <w:i/>
          <w:color w:val="auto"/>
          <w:sz w:val="20"/>
        </w:rPr>
      </w:pPr>
      <w:r w:rsidRPr="00B246F0">
        <w:rPr>
          <w:szCs w:val="24"/>
        </w:rPr>
        <w:t xml:space="preserve">Tiêu chí chứng nhận/ </w:t>
      </w:r>
      <w:r w:rsidRPr="00B246F0">
        <w:rPr>
          <w:i/>
          <w:szCs w:val="24"/>
        </w:rPr>
        <w:t>Certification criteria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086"/>
        <w:gridCol w:w="1350"/>
      </w:tblGrid>
      <w:tr w:rsidR="00466150" w:rsidRPr="00B246F0" w14:paraId="279ECD64" w14:textId="77777777" w:rsidTr="004D2976">
        <w:tc>
          <w:tcPr>
            <w:tcW w:w="8748" w:type="dxa"/>
            <w:gridSpan w:val="2"/>
          </w:tcPr>
          <w:p w14:paraId="07084FD7" w14:textId="77777777" w:rsidR="00466150" w:rsidRPr="00B246F0" w:rsidRDefault="00466150" w:rsidP="000560F6">
            <w:pPr>
              <w:spacing w:before="120"/>
              <w:rPr>
                <w:i/>
                <w:szCs w:val="24"/>
              </w:rPr>
            </w:pPr>
            <w:r w:rsidRPr="00B246F0">
              <w:br w:type="page"/>
            </w:r>
            <w:r w:rsidRPr="00B246F0">
              <w:br w:type="page"/>
            </w:r>
            <w:r w:rsidRPr="00B246F0">
              <w:br w:type="page"/>
            </w:r>
            <w:r w:rsidRPr="00B246F0">
              <w:rPr>
                <w:i/>
                <w:sz w:val="20"/>
              </w:rPr>
              <w:br w:type="page"/>
            </w:r>
            <w:r w:rsidRPr="00B246F0">
              <w:rPr>
                <w:szCs w:val="24"/>
              </w:rPr>
              <w:t xml:space="preserve">Tiêu chí chứng nhận/ </w:t>
            </w:r>
            <w:r w:rsidRPr="00B246F0">
              <w:rPr>
                <w:i/>
                <w:szCs w:val="24"/>
              </w:rPr>
              <w:t>Certification criteria</w:t>
            </w:r>
          </w:p>
        </w:tc>
        <w:tc>
          <w:tcPr>
            <w:tcW w:w="1350" w:type="dxa"/>
          </w:tcPr>
          <w:p w14:paraId="64EB98BC" w14:textId="77777777" w:rsidR="00466150" w:rsidRPr="00B246F0" w:rsidRDefault="00466150" w:rsidP="000560F6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Đăng ký</w:t>
            </w:r>
          </w:p>
          <w:p w14:paraId="3D4F55E3" w14:textId="77777777" w:rsidR="00466150" w:rsidRPr="00B246F0" w:rsidRDefault="00466150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Applied for</w:t>
            </w:r>
          </w:p>
        </w:tc>
      </w:tr>
      <w:tr w:rsidR="008A51D5" w:rsidRPr="00B246F0" w14:paraId="16C508C0" w14:textId="77777777" w:rsidTr="004D2976">
        <w:tc>
          <w:tcPr>
            <w:tcW w:w="2662" w:type="dxa"/>
          </w:tcPr>
          <w:p w14:paraId="123A4CB3" w14:textId="77777777" w:rsidR="008A51D5" w:rsidRPr="00B246F0" w:rsidRDefault="008A51D5" w:rsidP="008A51D5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3013C5">
              <w:rPr>
                <w:bCs/>
                <w:szCs w:val="24"/>
              </w:rPr>
              <w:t>ISO/IEC 27001:</w:t>
            </w:r>
            <w:r w:rsidRPr="007633D5">
              <w:rPr>
                <w:bCs/>
                <w:szCs w:val="24"/>
              </w:rPr>
              <w:t xml:space="preserve"> </w:t>
            </w:r>
            <w:r w:rsidRPr="003013C5">
              <w:rPr>
                <w:bCs/>
                <w:szCs w:val="24"/>
              </w:rPr>
              <w:t>2022</w:t>
            </w:r>
          </w:p>
        </w:tc>
        <w:tc>
          <w:tcPr>
            <w:tcW w:w="6086" w:type="dxa"/>
          </w:tcPr>
          <w:p w14:paraId="619D1A8F" w14:textId="77777777" w:rsidR="008A51D5" w:rsidRPr="00B246F0" w:rsidRDefault="008A51D5" w:rsidP="008A51D5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>
              <w:rPr>
                <w:bCs/>
                <w:szCs w:val="24"/>
              </w:rPr>
              <w:t>An toàn</w:t>
            </w:r>
            <w:r w:rsidRPr="007633D5">
              <w:rPr>
                <w:bCs/>
                <w:szCs w:val="24"/>
              </w:rPr>
              <w:t xml:space="preserve"> thông tin, an ninh mạng và bảo vệ quyền riêng t</w:t>
            </w:r>
            <w:r w:rsidRPr="007633D5">
              <w:rPr>
                <w:rFonts w:hint="eastAsia"/>
                <w:bCs/>
                <w:szCs w:val="24"/>
              </w:rPr>
              <w:t>ư</w:t>
            </w:r>
            <w:r w:rsidRPr="007633D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-</w:t>
            </w:r>
            <w:r w:rsidRPr="007633D5">
              <w:rPr>
                <w:bCs/>
                <w:szCs w:val="24"/>
              </w:rPr>
              <w:t xml:space="preserve"> Hệ thống quản lý </w:t>
            </w:r>
            <w:r>
              <w:rPr>
                <w:bCs/>
                <w:szCs w:val="24"/>
              </w:rPr>
              <w:t>an toàn</w:t>
            </w:r>
            <w:r w:rsidRPr="007633D5">
              <w:rPr>
                <w:bCs/>
                <w:szCs w:val="24"/>
              </w:rPr>
              <w:t xml:space="preserve"> thông tin </w:t>
            </w:r>
            <w:r>
              <w:rPr>
                <w:bCs/>
                <w:szCs w:val="24"/>
              </w:rPr>
              <w:t>-</w:t>
            </w:r>
            <w:r w:rsidRPr="007633D5">
              <w:rPr>
                <w:bCs/>
                <w:szCs w:val="24"/>
              </w:rPr>
              <w:t xml:space="preserve"> Yêu cầu</w:t>
            </w:r>
            <w:r>
              <w:rPr>
                <w:bCs/>
                <w:szCs w:val="24"/>
              </w:rPr>
              <w:t xml:space="preserve">/ </w:t>
            </w:r>
            <w:r w:rsidRPr="003013C5">
              <w:rPr>
                <w:bCs/>
                <w:i/>
                <w:iCs/>
                <w:szCs w:val="24"/>
              </w:rPr>
              <w:t xml:space="preserve">Information security, cybersecurity and privacy protection </w:t>
            </w:r>
            <w:r w:rsidRPr="007633D5">
              <w:rPr>
                <w:bCs/>
                <w:i/>
                <w:iCs/>
                <w:szCs w:val="24"/>
              </w:rPr>
              <w:t>-</w:t>
            </w:r>
            <w:r w:rsidRPr="003013C5">
              <w:rPr>
                <w:bCs/>
                <w:i/>
                <w:iCs/>
                <w:szCs w:val="24"/>
              </w:rPr>
              <w:t xml:space="preserve"> Information security management systems </w:t>
            </w:r>
            <w:r w:rsidRPr="007633D5">
              <w:rPr>
                <w:bCs/>
                <w:i/>
                <w:iCs/>
                <w:szCs w:val="24"/>
              </w:rPr>
              <w:t>-</w:t>
            </w:r>
            <w:r w:rsidRPr="003013C5">
              <w:rPr>
                <w:bCs/>
                <w:i/>
                <w:iCs/>
                <w:szCs w:val="24"/>
              </w:rPr>
              <w:t xml:space="preserve"> Requirements</w:t>
            </w:r>
          </w:p>
        </w:tc>
        <w:tc>
          <w:tcPr>
            <w:tcW w:w="1350" w:type="dxa"/>
            <w:vAlign w:val="center"/>
          </w:tcPr>
          <w:p w14:paraId="6310CE3E" w14:textId="77777777" w:rsidR="008A51D5" w:rsidRPr="00B246F0" w:rsidRDefault="008A51D5" w:rsidP="008A51D5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1FED7AA1" w14:textId="77777777" w:rsidR="002D5343" w:rsidRDefault="002D5343" w:rsidP="008A51D5">
      <w:pPr>
        <w:tabs>
          <w:tab w:val="left" w:pos="90"/>
        </w:tabs>
        <w:spacing w:before="120"/>
        <w:rPr>
          <w:i/>
          <w:iCs/>
          <w:szCs w:val="24"/>
        </w:rPr>
      </w:pPr>
      <w:r>
        <w:rPr>
          <w:szCs w:val="24"/>
        </w:rPr>
        <w:t>Phạm vi đăng ký công nhận/</w:t>
      </w:r>
      <w:r w:rsidRPr="002D5343">
        <w:rPr>
          <w:i/>
          <w:iCs/>
          <w:szCs w:val="24"/>
        </w:rPr>
        <w:t xml:space="preserve"> Scopes applied for accreditation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418"/>
      </w:tblGrid>
      <w:tr w:rsidR="00F73C7C" w14:paraId="22A1A679" w14:textId="77777777">
        <w:trPr>
          <w:tblHeader/>
        </w:trPr>
        <w:tc>
          <w:tcPr>
            <w:tcW w:w="8755" w:type="dxa"/>
          </w:tcPr>
          <w:p w14:paraId="748633E6" w14:textId="77777777" w:rsidR="00F73C7C" w:rsidRDefault="00F73C7C">
            <w:pPr>
              <w:tabs>
                <w:tab w:val="left" w:pos="90"/>
              </w:tabs>
              <w:spacing w:before="120"/>
              <w:rPr>
                <w:i/>
                <w:iCs/>
                <w:szCs w:val="24"/>
              </w:rPr>
            </w:pPr>
            <w:r>
              <w:rPr>
                <w:szCs w:val="24"/>
              </w:rPr>
              <w:t>Lĩnh vực/</w:t>
            </w:r>
            <w:r>
              <w:rPr>
                <w:i/>
                <w:iCs/>
                <w:szCs w:val="24"/>
              </w:rPr>
              <w:t xml:space="preserve"> Scope</w:t>
            </w:r>
          </w:p>
        </w:tc>
        <w:tc>
          <w:tcPr>
            <w:tcW w:w="1418" w:type="dxa"/>
          </w:tcPr>
          <w:p w14:paraId="5B81EE59" w14:textId="77777777" w:rsidR="00F73C7C" w:rsidRDefault="00F73C7C">
            <w:pPr>
              <w:tabs>
                <w:tab w:val="left" w:pos="90"/>
              </w:tabs>
              <w:spacing w:before="120"/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Đăng ký/ </w:t>
            </w:r>
            <w:r>
              <w:rPr>
                <w:bCs/>
                <w:i/>
                <w:iCs/>
                <w:szCs w:val="24"/>
              </w:rPr>
              <w:t>Applied for</w:t>
            </w:r>
          </w:p>
        </w:tc>
      </w:tr>
      <w:tr w:rsidR="00F73C7C" w14:paraId="609D1B45" w14:textId="77777777">
        <w:tc>
          <w:tcPr>
            <w:tcW w:w="8755" w:type="dxa"/>
          </w:tcPr>
          <w:p w14:paraId="2E7C3724" w14:textId="77777777" w:rsidR="00F73C7C" w:rsidRDefault="00F73C7C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Chứng nhận Hệ thống quản lý An toàn thông tin theo tiêu chuẩn </w:t>
            </w:r>
            <w:r>
              <w:rPr>
                <w:bCs/>
                <w:szCs w:val="24"/>
              </w:rPr>
              <w:t xml:space="preserve">ISO/IEC 27001:2022/ </w:t>
            </w:r>
            <w:r>
              <w:rPr>
                <w:bCs/>
                <w:i/>
                <w:iCs/>
                <w:szCs w:val="24"/>
              </w:rPr>
              <w:t>Certification of Information Security Management System according to ISO/IEC 27001:2022.</w:t>
            </w:r>
          </w:p>
        </w:tc>
        <w:tc>
          <w:tcPr>
            <w:tcW w:w="1418" w:type="dxa"/>
            <w:vAlign w:val="center"/>
          </w:tcPr>
          <w:p w14:paraId="6E5C28FB" w14:textId="77777777" w:rsidR="00F73C7C" w:rsidRDefault="00F73C7C">
            <w:pPr>
              <w:tabs>
                <w:tab w:val="left" w:pos="90"/>
              </w:tabs>
              <w:spacing w:before="120"/>
              <w:jc w:val="center"/>
              <w:rPr>
                <w:i/>
                <w:iCs/>
                <w:szCs w:val="24"/>
              </w:rPr>
            </w:pPr>
            <w:r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.VnTime" w:hAnsi=".VnTime"/>
                <w:bCs/>
              </w:rPr>
              <w:instrText xml:space="preserve"> FORMCHECKBOX </w:instrText>
            </w:r>
            <w:r>
              <w:rPr>
                <w:rFonts w:ascii=".VnTime" w:hAnsi=".VnTime"/>
                <w:bCs/>
              </w:rPr>
            </w:r>
            <w:r>
              <w:rPr>
                <w:rFonts w:ascii=".VnTime" w:hAnsi=".VnTime"/>
                <w:bCs/>
              </w:rPr>
              <w:fldChar w:fldCharType="separate"/>
            </w:r>
            <w:r>
              <w:rPr>
                <w:rFonts w:ascii=".VnTime" w:hAnsi=".VnTime"/>
                <w:bCs/>
              </w:rPr>
              <w:fldChar w:fldCharType="end"/>
            </w:r>
          </w:p>
        </w:tc>
      </w:tr>
      <w:tr w:rsidR="00F73C7C" w14:paraId="3C999AE9" w14:textId="77777777">
        <w:tc>
          <w:tcPr>
            <w:tcW w:w="8755" w:type="dxa"/>
          </w:tcPr>
          <w:p w14:paraId="062C0A19" w14:textId="77777777" w:rsidR="00F73C7C" w:rsidRDefault="00F73C7C">
            <w:pPr>
              <w:spacing w:before="12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Chứng nhận Hệ thống quản lý An toàn thông tin theo tiêu chuẩn </w:t>
            </w:r>
            <w:r>
              <w:rPr>
                <w:bCs/>
                <w:szCs w:val="24"/>
              </w:rPr>
              <w:t xml:space="preserve">ISO/IEC 27001:2022 với phạm vi chứng nhận không bao gồm các lĩnh vực sau/ </w:t>
            </w:r>
            <w:r>
              <w:rPr>
                <w:bCs/>
                <w:i/>
                <w:iCs/>
                <w:szCs w:val="24"/>
              </w:rPr>
              <w:t>Certification of Information Security Management System according to ISO/IEC 27001:2022 with the scope of certification excluding the following sectors</w:t>
            </w:r>
            <w:r>
              <w:rPr>
                <w:bCs/>
                <w:szCs w:val="24"/>
              </w:rPr>
              <w:t>:</w:t>
            </w:r>
          </w:p>
          <w:p w14:paraId="628C275D" w14:textId="77777777" w:rsidR="00F73C7C" w:rsidRDefault="00F73C7C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Lĩnh vực quốc phòng, an ninh/ </w:t>
            </w:r>
            <w:r>
              <w:rPr>
                <w:bCs/>
                <w:i/>
                <w:iCs/>
                <w:szCs w:val="24"/>
              </w:rPr>
              <w:t>Defense and security sectors</w:t>
            </w:r>
            <w:r>
              <w:rPr>
                <w:szCs w:val="24"/>
              </w:rPr>
              <w:t>;</w:t>
            </w:r>
          </w:p>
          <w:p w14:paraId="35CF0329" w14:textId="77777777" w:rsidR="00F73C7C" w:rsidRDefault="00F73C7C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Lĩnh vực tài chính, ngân hàng và bảo hiểm/ </w:t>
            </w:r>
            <w:r>
              <w:rPr>
                <w:bCs/>
                <w:i/>
                <w:iCs/>
                <w:szCs w:val="24"/>
              </w:rPr>
              <w:t>Finance, banking and insurance sectors</w:t>
            </w:r>
            <w:r>
              <w:rPr>
                <w:szCs w:val="24"/>
              </w:rPr>
              <w:t>;</w:t>
            </w:r>
          </w:p>
          <w:p w14:paraId="61B916B5" w14:textId="77777777" w:rsidR="00F73C7C" w:rsidRDefault="00F73C7C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Lĩnh vực hành chính công/ </w:t>
            </w:r>
            <w:r>
              <w:rPr>
                <w:bCs/>
                <w:i/>
                <w:iCs/>
                <w:szCs w:val="24"/>
              </w:rPr>
              <w:t>Public administration sector</w:t>
            </w:r>
            <w:r>
              <w:rPr>
                <w:szCs w:val="24"/>
              </w:rPr>
              <w:t>;</w:t>
            </w:r>
          </w:p>
          <w:p w14:paraId="14A8FD4A" w14:textId="77777777" w:rsidR="00F73C7C" w:rsidRDefault="00F73C7C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Lĩnh vực năng lượng hạt nhân/ </w:t>
            </w:r>
            <w:r>
              <w:rPr>
                <w:bCs/>
                <w:i/>
                <w:iCs/>
                <w:szCs w:val="24"/>
              </w:rPr>
              <w:t>Nuclear fuel sector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3209CA10" w14:textId="77777777" w:rsidR="00F73C7C" w:rsidRDefault="00F73C7C">
            <w:pPr>
              <w:tabs>
                <w:tab w:val="left" w:pos="90"/>
              </w:tabs>
              <w:spacing w:before="120"/>
              <w:jc w:val="center"/>
              <w:rPr>
                <w:i/>
                <w:iCs/>
                <w:szCs w:val="24"/>
              </w:rPr>
            </w:pPr>
            <w:r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.VnTime" w:hAnsi=".VnTime"/>
                <w:bCs/>
              </w:rPr>
              <w:instrText xml:space="preserve"> FORMCHECKBOX </w:instrText>
            </w:r>
            <w:r>
              <w:rPr>
                <w:rFonts w:ascii=".VnTime" w:hAnsi=".VnTime"/>
                <w:bCs/>
              </w:rPr>
            </w:r>
            <w:r>
              <w:rPr>
                <w:rFonts w:ascii=".VnTime" w:hAnsi=".VnTime"/>
                <w:bCs/>
              </w:rPr>
              <w:fldChar w:fldCharType="separate"/>
            </w:r>
            <w:r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6BD8A0FA" w14:textId="77777777" w:rsidR="008A51D5" w:rsidRPr="00B246F0" w:rsidRDefault="008A51D5" w:rsidP="008A51D5">
      <w:pPr>
        <w:tabs>
          <w:tab w:val="left" w:pos="90"/>
        </w:tabs>
        <w:spacing w:before="120"/>
        <w:rPr>
          <w:snapToGrid w:val="0"/>
          <w:sz w:val="26"/>
          <w:szCs w:val="26"/>
        </w:rPr>
      </w:pPr>
      <w:r w:rsidRPr="00B246F0">
        <w:rPr>
          <w:szCs w:val="24"/>
        </w:rPr>
        <w:t xml:space="preserve">Danh sách chuyên gia/ </w:t>
      </w:r>
      <w:r w:rsidRPr="00B246F0">
        <w:rPr>
          <w:i/>
          <w:szCs w:val="24"/>
        </w:rPr>
        <w:t>List of auditor, technical experts</w:t>
      </w:r>
    </w:p>
    <w:tbl>
      <w:tblPr>
        <w:tblW w:w="1001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272"/>
        <w:gridCol w:w="2268"/>
        <w:gridCol w:w="1843"/>
      </w:tblGrid>
      <w:tr w:rsidR="008A51D5" w:rsidRPr="00B246F0" w14:paraId="0A6062DE" w14:textId="77777777" w:rsidTr="00AD350D">
        <w:tc>
          <w:tcPr>
            <w:tcW w:w="630" w:type="dxa"/>
          </w:tcPr>
          <w:p w14:paraId="70A489D5" w14:textId="77777777" w:rsidR="008A51D5" w:rsidRPr="00B246F0" w:rsidRDefault="008A51D5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Số TT</w:t>
            </w:r>
          </w:p>
          <w:p w14:paraId="7348A9AF" w14:textId="77777777" w:rsidR="008A51D5" w:rsidRPr="00B246F0" w:rsidRDefault="008A51D5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No</w:t>
            </w:r>
          </w:p>
        </w:tc>
        <w:tc>
          <w:tcPr>
            <w:tcW w:w="5272" w:type="dxa"/>
          </w:tcPr>
          <w:p w14:paraId="45A2A1C6" w14:textId="77777777" w:rsidR="008A51D5" w:rsidRPr="00B246F0" w:rsidRDefault="008A51D5">
            <w:pPr>
              <w:spacing w:before="120"/>
              <w:jc w:val="center"/>
            </w:pPr>
            <w:r w:rsidRPr="00B246F0">
              <w:rPr>
                <w:szCs w:val="24"/>
              </w:rPr>
              <w:t xml:space="preserve">Họ tên + </w:t>
            </w:r>
            <w:r w:rsidRPr="00B246F0">
              <w:t xml:space="preserve">Trình độ </w:t>
            </w:r>
            <w:r w:rsidRPr="00B246F0">
              <w:rPr>
                <w:szCs w:val="24"/>
              </w:rPr>
              <w:t>học</w:t>
            </w:r>
            <w:r w:rsidRPr="00B246F0">
              <w:t xml:space="preserve"> vấn + Kinh nghiệm làm việc + Đào tạo về đánh giá + Kinh nghiệm đánh giá </w:t>
            </w:r>
          </w:p>
          <w:p w14:paraId="0B2504DF" w14:textId="77777777" w:rsidR="008A51D5" w:rsidRPr="00B246F0" w:rsidRDefault="008A51D5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2268" w:type="dxa"/>
          </w:tcPr>
          <w:p w14:paraId="26388D9E" w14:textId="77777777" w:rsidR="008A51D5" w:rsidRDefault="008A51D5" w:rsidP="008A51D5">
            <w:pPr>
              <w:spacing w:before="60"/>
              <w:jc w:val="center"/>
              <w:rPr>
                <w:szCs w:val="22"/>
              </w:rPr>
            </w:pPr>
            <w:r w:rsidRPr="00B246F0">
              <w:rPr>
                <w:szCs w:val="22"/>
              </w:rPr>
              <w:t xml:space="preserve">Năng lực kỹ thuật </w:t>
            </w:r>
          </w:p>
          <w:p w14:paraId="629DBF7D" w14:textId="77777777" w:rsidR="008A51D5" w:rsidRPr="00B246F0" w:rsidRDefault="008A51D5" w:rsidP="008A51D5">
            <w:pPr>
              <w:spacing w:before="60"/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2"/>
              </w:rPr>
              <w:t xml:space="preserve">Technical competence </w:t>
            </w:r>
          </w:p>
        </w:tc>
        <w:tc>
          <w:tcPr>
            <w:tcW w:w="1843" w:type="dxa"/>
          </w:tcPr>
          <w:p w14:paraId="58C7F720" w14:textId="77777777" w:rsidR="008A51D5" w:rsidRPr="00B246F0" w:rsidRDefault="008A51D5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szCs w:val="24"/>
              </w:rPr>
              <w:t xml:space="preserve">Ghi chú </w:t>
            </w:r>
            <w:r w:rsidRPr="00B246F0">
              <w:rPr>
                <w:i/>
                <w:szCs w:val="24"/>
              </w:rPr>
              <w:t xml:space="preserve">Note </w:t>
            </w:r>
          </w:p>
        </w:tc>
      </w:tr>
      <w:tr w:rsidR="008A51D5" w:rsidRPr="00B246F0" w14:paraId="1417042F" w14:textId="77777777" w:rsidTr="00AD350D">
        <w:tc>
          <w:tcPr>
            <w:tcW w:w="630" w:type="dxa"/>
          </w:tcPr>
          <w:p w14:paraId="2EBD82C4" w14:textId="77777777" w:rsidR="008A51D5" w:rsidRPr="00B246F0" w:rsidRDefault="008A51D5">
            <w:pPr>
              <w:numPr>
                <w:ilvl w:val="0"/>
                <w:numId w:val="23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272" w:type="dxa"/>
          </w:tcPr>
          <w:p w14:paraId="374E61CF" w14:textId="77777777" w:rsidR="008A51D5" w:rsidRPr="00B246F0" w:rsidRDefault="008A51D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550B1C69" w14:textId="77777777" w:rsidR="008A51D5" w:rsidRPr="00B246F0" w:rsidRDefault="008A51D5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1843" w:type="dxa"/>
          </w:tcPr>
          <w:p w14:paraId="264DDCA9" w14:textId="77777777" w:rsidR="008A51D5" w:rsidRPr="00B246F0" w:rsidRDefault="008A51D5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520828CF" w14:textId="77777777" w:rsidR="008A51D5" w:rsidRPr="00B246F0" w:rsidRDefault="008A51D5" w:rsidP="00AD350D">
      <w:pPr>
        <w:spacing w:before="120"/>
        <w:rPr>
          <w:i/>
          <w:snapToGrid w:val="0"/>
        </w:rPr>
      </w:pPr>
      <w:r w:rsidRPr="00B246F0">
        <w:rPr>
          <w:snapToGrid w:val="0"/>
        </w:rPr>
        <w:t>Danh sách khách hàng chứng nhận, đăng ký chứng nhận</w:t>
      </w:r>
      <w:r w:rsidRPr="00B246F0">
        <w:rPr>
          <w:i/>
          <w:snapToGrid w:val="0"/>
        </w:rPr>
        <w:t>/ List of certified clients, applicants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900"/>
        <w:gridCol w:w="3544"/>
        <w:gridCol w:w="1843"/>
      </w:tblGrid>
      <w:tr w:rsidR="00AD350D" w:rsidRPr="00B246F0" w14:paraId="674D57AA" w14:textId="77777777" w:rsidTr="00AD350D">
        <w:tc>
          <w:tcPr>
            <w:tcW w:w="744" w:type="dxa"/>
          </w:tcPr>
          <w:p w14:paraId="1E126DB6" w14:textId="77777777" w:rsidR="008A51D5" w:rsidRPr="00B246F0" w:rsidRDefault="008A51D5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Số TT</w:t>
            </w:r>
          </w:p>
          <w:p w14:paraId="440790CB" w14:textId="77777777" w:rsidR="008A51D5" w:rsidRPr="00B246F0" w:rsidRDefault="008A51D5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No</w:t>
            </w:r>
          </w:p>
        </w:tc>
        <w:tc>
          <w:tcPr>
            <w:tcW w:w="3900" w:type="dxa"/>
          </w:tcPr>
          <w:p w14:paraId="714AA5FE" w14:textId="77777777" w:rsidR="008A51D5" w:rsidRPr="00B246F0" w:rsidRDefault="008A51D5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Tên khách hàng</w:t>
            </w:r>
          </w:p>
          <w:p w14:paraId="57CEF0D7" w14:textId="77777777" w:rsidR="008A51D5" w:rsidRPr="00B246F0" w:rsidRDefault="008A51D5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Name of certified clients</w:t>
            </w:r>
          </w:p>
        </w:tc>
        <w:tc>
          <w:tcPr>
            <w:tcW w:w="3544" w:type="dxa"/>
          </w:tcPr>
          <w:p w14:paraId="38FA53C7" w14:textId="77777777" w:rsidR="008A51D5" w:rsidRPr="00B246F0" w:rsidRDefault="008A51D5">
            <w:pPr>
              <w:spacing w:before="120"/>
              <w:jc w:val="center"/>
              <w:rPr>
                <w:szCs w:val="24"/>
                <w:lang w:val="fr-FR"/>
              </w:rPr>
            </w:pPr>
            <w:r w:rsidRPr="00B246F0">
              <w:rPr>
                <w:szCs w:val="24"/>
                <w:lang w:val="fr-FR"/>
              </w:rPr>
              <w:t>Phạm vi chứng nhận</w:t>
            </w:r>
          </w:p>
          <w:p w14:paraId="766CD3CE" w14:textId="77777777" w:rsidR="008A51D5" w:rsidRPr="00B246F0" w:rsidRDefault="008A51D5">
            <w:pPr>
              <w:jc w:val="center"/>
              <w:rPr>
                <w:i/>
                <w:szCs w:val="24"/>
                <w:lang w:val="fr-FR"/>
              </w:rPr>
            </w:pPr>
            <w:r w:rsidRPr="00B246F0">
              <w:rPr>
                <w:i/>
                <w:szCs w:val="24"/>
                <w:lang w:val="fr-FR"/>
              </w:rPr>
              <w:t>Certification scope</w:t>
            </w:r>
          </w:p>
          <w:p w14:paraId="48066FDC" w14:textId="77777777" w:rsidR="008A51D5" w:rsidRPr="00B246F0" w:rsidRDefault="008A51D5">
            <w:pPr>
              <w:spacing w:before="120"/>
              <w:jc w:val="center"/>
              <w:rPr>
                <w:szCs w:val="24"/>
                <w:lang w:val="fr-FR"/>
              </w:rPr>
            </w:pPr>
          </w:p>
        </w:tc>
        <w:tc>
          <w:tcPr>
            <w:tcW w:w="1843" w:type="dxa"/>
          </w:tcPr>
          <w:p w14:paraId="39FE25A9" w14:textId="77777777" w:rsidR="008A51D5" w:rsidRPr="004E59B0" w:rsidRDefault="008A51D5">
            <w:pPr>
              <w:spacing w:before="120"/>
              <w:jc w:val="center"/>
              <w:rPr>
                <w:szCs w:val="24"/>
                <w:lang w:val="fr-FR"/>
              </w:rPr>
            </w:pPr>
            <w:r w:rsidRPr="004E59B0">
              <w:rPr>
                <w:szCs w:val="24"/>
                <w:lang w:val="fr-FR"/>
              </w:rPr>
              <w:t>Thời gian chứng nhận có hiệu lực</w:t>
            </w:r>
          </w:p>
          <w:p w14:paraId="65F79CF5" w14:textId="77777777" w:rsidR="008A51D5" w:rsidRPr="00B246F0" w:rsidRDefault="008A51D5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Effective date</w:t>
            </w:r>
          </w:p>
        </w:tc>
      </w:tr>
      <w:tr w:rsidR="00AD350D" w:rsidRPr="00B246F0" w14:paraId="2A5D797B" w14:textId="77777777" w:rsidTr="00AD350D">
        <w:tc>
          <w:tcPr>
            <w:tcW w:w="744" w:type="dxa"/>
          </w:tcPr>
          <w:p w14:paraId="1D290DD8" w14:textId="77777777" w:rsidR="008A51D5" w:rsidRPr="00B246F0" w:rsidRDefault="008A51D5">
            <w:pPr>
              <w:numPr>
                <w:ilvl w:val="0"/>
                <w:numId w:val="2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3900" w:type="dxa"/>
          </w:tcPr>
          <w:p w14:paraId="4B04DF53" w14:textId="77777777" w:rsidR="008A51D5" w:rsidRPr="00B246F0" w:rsidRDefault="008A51D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14:paraId="14F8546A" w14:textId="77777777" w:rsidR="008A51D5" w:rsidRPr="00B246F0" w:rsidRDefault="008A51D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15CB1125" w14:textId="77777777" w:rsidR="008A51D5" w:rsidRPr="00B246F0" w:rsidRDefault="008A51D5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5F0A30A2" w14:textId="77777777" w:rsidR="008A51D5" w:rsidRDefault="008A51D5" w:rsidP="008A51D5">
      <w:pPr>
        <w:jc w:val="both"/>
        <w:rPr>
          <w:i/>
          <w:szCs w:val="24"/>
        </w:rPr>
      </w:pPr>
      <w:r w:rsidRPr="00B246F0">
        <w:rPr>
          <w:szCs w:val="22"/>
        </w:rPr>
        <w:t>Ghi chú/</w:t>
      </w:r>
      <w:r w:rsidRPr="00B246F0">
        <w:rPr>
          <w:i/>
          <w:szCs w:val="22"/>
        </w:rPr>
        <w:t xml:space="preserve"> Note</w:t>
      </w:r>
      <w:r w:rsidRPr="00B246F0">
        <w:rPr>
          <w:szCs w:val="22"/>
        </w:rPr>
        <w:t xml:space="preserve">: CB phải </w:t>
      </w:r>
      <w:r w:rsidRPr="00B246F0">
        <w:rPr>
          <w:szCs w:val="24"/>
        </w:rPr>
        <w:t xml:space="preserve">hoàn thành quá trình chứng nhận và ra quyết định chứng nhận cho ít nhất 1 khách hàng/ </w:t>
      </w:r>
      <w:r w:rsidRPr="00B246F0">
        <w:rPr>
          <w:i/>
          <w:szCs w:val="24"/>
        </w:rPr>
        <w:t>CB shall has completed and made certification decision for at least 1 client.</w:t>
      </w:r>
    </w:p>
    <w:p w14:paraId="24F8A599" w14:textId="77777777" w:rsidR="00894A55" w:rsidRPr="00B246F0" w:rsidRDefault="00894A55" w:rsidP="00AD350D">
      <w:pPr>
        <w:tabs>
          <w:tab w:val="left" w:pos="90"/>
        </w:tabs>
        <w:spacing w:before="120"/>
        <w:rPr>
          <w:snapToGrid w:val="0"/>
        </w:rPr>
      </w:pPr>
    </w:p>
    <w:sectPr w:rsidR="00894A55" w:rsidRPr="00B246F0" w:rsidSect="002F2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1152" w:header="720" w:footer="25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DE9C" w14:textId="77777777" w:rsidR="001710B0" w:rsidRDefault="001710B0">
      <w:r>
        <w:separator/>
      </w:r>
    </w:p>
  </w:endnote>
  <w:endnote w:type="continuationSeparator" w:id="0">
    <w:p w14:paraId="3E8D8782" w14:textId="77777777" w:rsidR="001710B0" w:rsidRDefault="0017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44FC" w14:textId="77777777" w:rsidR="002A48EB" w:rsidRDefault="002A4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431"/>
    </w:tblGrid>
    <w:tr w:rsidR="00CA59D5" w:rsidRPr="000E2931" w14:paraId="7507CEC3" w14:textId="77777777" w:rsidTr="000D5DDF">
      <w:tc>
        <w:tcPr>
          <w:tcW w:w="3287" w:type="dxa"/>
        </w:tcPr>
        <w:p w14:paraId="7F267A53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F935F3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691BF8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F935F3">
            <w:rPr>
              <w:rFonts w:ascii="Times New Roman" w:hAnsi="Times New Roman"/>
              <w:noProof/>
              <w:sz w:val="20"/>
            </w:rPr>
            <w:t xml:space="preserve"> </w:t>
          </w:r>
          <w:r w:rsidR="00AD350D">
            <w:rPr>
              <w:rFonts w:ascii="Times New Roman" w:hAnsi="Times New Roman"/>
              <w:noProof/>
              <w:sz w:val="20"/>
            </w:rPr>
            <w:t>IS</w:t>
          </w:r>
          <w:r w:rsidR="00F935F3">
            <w:rPr>
              <w:rFonts w:ascii="Times New Roman" w:hAnsi="Times New Roman"/>
              <w:noProof/>
              <w:sz w:val="20"/>
            </w:rPr>
            <w:t>MS</w:t>
          </w:r>
        </w:p>
      </w:tc>
      <w:tc>
        <w:tcPr>
          <w:tcW w:w="2722" w:type="dxa"/>
        </w:tcPr>
        <w:p w14:paraId="022FCC40" w14:textId="24A65452" w:rsidR="00CA59D5" w:rsidRPr="000E2931" w:rsidRDefault="00F74F7C" w:rsidP="007D226E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4E59B0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CF264F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</w:t>
          </w:r>
          <w:r w:rsidR="007922B8">
            <w:rPr>
              <w:rFonts w:ascii="Times New Roman" w:hAnsi="Times New Roman"/>
              <w:sz w:val="20"/>
            </w:rPr>
            <w:t>2</w:t>
          </w:r>
          <w:r w:rsidR="00B96277">
            <w:rPr>
              <w:rFonts w:ascii="Times New Roman" w:hAnsi="Times New Roman"/>
              <w:sz w:val="20"/>
            </w:rPr>
            <w:t>6</w:t>
          </w:r>
          <w:r w:rsidR="00CA59D5" w:rsidRPr="000E2931">
            <w:rPr>
              <w:rFonts w:ascii="Times New Roman" w:hAnsi="Times New Roman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  <w:r w:rsidR="007D226E">
            <w:rPr>
              <w:rFonts w:ascii="Times New Roman" w:hAnsi="Times New Roman"/>
              <w:sz w:val="20"/>
            </w:rPr>
            <w:t xml:space="preserve">                            </w:t>
          </w:r>
        </w:p>
      </w:tc>
      <w:tc>
        <w:tcPr>
          <w:tcW w:w="4431" w:type="dxa"/>
        </w:tcPr>
        <w:p w14:paraId="7EBB5DBB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4E59B0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4793FB1C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CA59D5" w:rsidRPr="000E2931" w14:paraId="4EC19538" w14:textId="77777777" w:rsidTr="004D2976">
      <w:tc>
        <w:tcPr>
          <w:tcW w:w="3287" w:type="dxa"/>
        </w:tcPr>
        <w:p w14:paraId="2089321A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694C6B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691BF8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694C6B">
            <w:rPr>
              <w:rFonts w:ascii="Times New Roman" w:hAnsi="Times New Roman"/>
              <w:noProof/>
              <w:sz w:val="20"/>
            </w:rPr>
            <w:t xml:space="preserve"> </w:t>
          </w:r>
          <w:r w:rsidR="00AD350D">
            <w:rPr>
              <w:rFonts w:ascii="Times New Roman" w:hAnsi="Times New Roman"/>
              <w:noProof/>
              <w:sz w:val="20"/>
            </w:rPr>
            <w:t>IS</w:t>
          </w:r>
          <w:r w:rsidR="00694C6B">
            <w:rPr>
              <w:rFonts w:ascii="Times New Roman" w:hAnsi="Times New Roman"/>
              <w:noProof/>
              <w:sz w:val="20"/>
            </w:rPr>
            <w:t>MS</w:t>
          </w:r>
        </w:p>
      </w:tc>
      <w:tc>
        <w:tcPr>
          <w:tcW w:w="2722" w:type="dxa"/>
        </w:tcPr>
        <w:p w14:paraId="4A53E5D6" w14:textId="6C62652D" w:rsidR="00CA59D5" w:rsidRPr="000E2931" w:rsidRDefault="007D226E" w:rsidP="003A2047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5920B2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CF264F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</w:t>
          </w:r>
          <w:r w:rsidR="007922B8">
            <w:rPr>
              <w:rFonts w:ascii="Times New Roman" w:hAnsi="Times New Roman"/>
              <w:sz w:val="20"/>
            </w:rPr>
            <w:t>2</w:t>
          </w:r>
          <w:r w:rsidR="00B96277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0FA52D25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5920B2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738668B2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CBE8" w14:textId="77777777" w:rsidR="001710B0" w:rsidRDefault="001710B0">
      <w:r>
        <w:separator/>
      </w:r>
    </w:p>
  </w:footnote>
  <w:footnote w:type="continuationSeparator" w:id="0">
    <w:p w14:paraId="319C59DB" w14:textId="77777777" w:rsidR="001710B0" w:rsidRDefault="0017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DC5F" w14:textId="77777777" w:rsidR="002A48EB" w:rsidRDefault="002A4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2A48EB" w:rsidRPr="00380847" w14:paraId="184D79A3" w14:textId="77777777">
      <w:trPr>
        <w:trHeight w:val="416"/>
      </w:trPr>
      <w:tc>
        <w:tcPr>
          <w:tcW w:w="1588" w:type="dxa"/>
          <w:vMerge w:val="restart"/>
        </w:tcPr>
        <w:p w14:paraId="27735C66" w14:textId="77777777" w:rsidR="002A48EB" w:rsidRPr="00E26C09" w:rsidRDefault="00380847" w:rsidP="002A48EB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5CC57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0FAC7A5E" w14:textId="77777777" w:rsidR="002A48EB" w:rsidRPr="00E26C09" w:rsidRDefault="002A48EB" w:rsidP="002A48EB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66DF1C4C" w14:textId="77777777" w:rsidR="002A48EB" w:rsidRPr="00072139" w:rsidRDefault="002A48EB" w:rsidP="002A48EB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2A48EB" w:rsidRPr="00E26C09" w14:paraId="1A2FE627" w14:textId="77777777">
      <w:trPr>
        <w:trHeight w:val="161"/>
      </w:trPr>
      <w:tc>
        <w:tcPr>
          <w:tcW w:w="1588" w:type="dxa"/>
          <w:vMerge/>
        </w:tcPr>
        <w:p w14:paraId="6F401683" w14:textId="77777777" w:rsidR="002A48EB" w:rsidRPr="00072139" w:rsidRDefault="002A48EB" w:rsidP="002A48EB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08AC978E" w14:textId="77777777" w:rsidR="002A48EB" w:rsidRPr="00072139" w:rsidRDefault="002A48EB" w:rsidP="002A48EB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603ECEB8" w14:textId="77777777" w:rsidR="002A48EB" w:rsidRPr="00005EA1" w:rsidRDefault="002A48EB" w:rsidP="002A48EB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IS</w:t>
          </w:r>
          <w:r w:rsidRPr="00005EA1">
            <w:rPr>
              <w:snapToGrid w:val="0"/>
              <w:szCs w:val="24"/>
              <w:lang w:val="fr-FR"/>
            </w:rPr>
            <w:t xml:space="preserve">MS </w:t>
          </w:r>
        </w:p>
        <w:p w14:paraId="648D4228" w14:textId="77777777" w:rsidR="002A48EB" w:rsidRPr="00E26C09" w:rsidRDefault="002A48EB" w:rsidP="002A48EB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szCs w:val="24"/>
              <w:lang w:val="fr-FR"/>
            </w:rPr>
            <w:t>IS</w:t>
          </w:r>
          <w:r w:rsidRPr="00005EA1">
            <w:rPr>
              <w:snapToGrid w:val="0"/>
              <w:szCs w:val="24"/>
              <w:lang w:val="fr-FR"/>
            </w:rPr>
            <w:t>MS</w:t>
          </w:r>
          <w:r w:rsidRPr="00005EA1">
            <w:rPr>
              <w:snapToGrid w:val="0"/>
              <w:lang w:val="fr-FR"/>
            </w:rPr>
            <w:t xml:space="preserve"> CERTIFICATION BODY</w:t>
          </w:r>
        </w:p>
      </w:tc>
    </w:tr>
  </w:tbl>
  <w:p w14:paraId="3A9D360B" w14:textId="77777777" w:rsidR="002A48EB" w:rsidRDefault="002A4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2A48EB" w:rsidRPr="00380847" w14:paraId="2D534872" w14:textId="77777777">
      <w:trPr>
        <w:trHeight w:val="416"/>
      </w:trPr>
      <w:tc>
        <w:tcPr>
          <w:tcW w:w="1588" w:type="dxa"/>
          <w:vMerge w:val="restart"/>
        </w:tcPr>
        <w:p w14:paraId="333D5477" w14:textId="77777777" w:rsidR="002A48EB" w:rsidRPr="00E26C09" w:rsidRDefault="00000000" w:rsidP="002A48EB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1EC52ED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52DE32C5" w14:textId="77777777" w:rsidR="002A48EB" w:rsidRPr="00E26C09" w:rsidRDefault="002A48EB" w:rsidP="002A48EB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314E8BBB" w14:textId="77777777" w:rsidR="002A48EB" w:rsidRPr="00072139" w:rsidRDefault="002A48EB" w:rsidP="002A48EB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2A48EB" w:rsidRPr="00E26C09" w14:paraId="64F4A214" w14:textId="77777777">
      <w:trPr>
        <w:trHeight w:val="161"/>
      </w:trPr>
      <w:tc>
        <w:tcPr>
          <w:tcW w:w="1588" w:type="dxa"/>
          <w:vMerge/>
        </w:tcPr>
        <w:p w14:paraId="6F0F0A23" w14:textId="77777777" w:rsidR="002A48EB" w:rsidRPr="00072139" w:rsidRDefault="002A48EB" w:rsidP="002A48EB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2F04E0EB" w14:textId="77777777" w:rsidR="002A48EB" w:rsidRPr="00072139" w:rsidRDefault="002A48EB" w:rsidP="002A48EB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6935691E" w14:textId="77777777" w:rsidR="002A48EB" w:rsidRPr="00005EA1" w:rsidRDefault="002A48EB" w:rsidP="002A48EB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IS</w:t>
          </w:r>
          <w:r w:rsidRPr="00005EA1">
            <w:rPr>
              <w:snapToGrid w:val="0"/>
              <w:szCs w:val="24"/>
              <w:lang w:val="fr-FR"/>
            </w:rPr>
            <w:t xml:space="preserve">MS </w:t>
          </w:r>
        </w:p>
        <w:p w14:paraId="410E8442" w14:textId="77777777" w:rsidR="002A48EB" w:rsidRPr="00E26C09" w:rsidRDefault="002A48EB" w:rsidP="002A48EB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szCs w:val="24"/>
              <w:lang w:val="fr-FR"/>
            </w:rPr>
            <w:t>IS</w:t>
          </w:r>
          <w:r w:rsidRPr="00005EA1">
            <w:rPr>
              <w:snapToGrid w:val="0"/>
              <w:szCs w:val="24"/>
              <w:lang w:val="fr-FR"/>
            </w:rPr>
            <w:t>MS</w:t>
          </w:r>
          <w:r w:rsidRPr="00005EA1">
            <w:rPr>
              <w:snapToGrid w:val="0"/>
              <w:lang w:val="fr-FR"/>
            </w:rPr>
            <w:t xml:space="preserve"> CERTIFICATION BODY</w:t>
          </w:r>
        </w:p>
      </w:tc>
    </w:tr>
    <w:bookmarkEnd w:id="0"/>
  </w:tbl>
  <w:p w14:paraId="17FACBC2" w14:textId="77777777" w:rsidR="00CA59D5" w:rsidRPr="00691BF8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27310"/>
    <w:multiLevelType w:val="hybridMultilevel"/>
    <w:tmpl w:val="000C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0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2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11954"/>
    <w:multiLevelType w:val="hybridMultilevel"/>
    <w:tmpl w:val="BF441BA4"/>
    <w:lvl w:ilvl="0" w:tplc="11A65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070E"/>
    <w:multiLevelType w:val="hybridMultilevel"/>
    <w:tmpl w:val="A45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9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6D7066"/>
    <w:multiLevelType w:val="hybridMultilevel"/>
    <w:tmpl w:val="8834D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816396">
    <w:abstractNumId w:val="11"/>
  </w:num>
  <w:num w:numId="2" w16cid:durableId="487594592">
    <w:abstractNumId w:val="9"/>
  </w:num>
  <w:num w:numId="3" w16cid:durableId="399793660">
    <w:abstractNumId w:val="18"/>
  </w:num>
  <w:num w:numId="4" w16cid:durableId="1307660759">
    <w:abstractNumId w:val="3"/>
  </w:num>
  <w:num w:numId="5" w16cid:durableId="2068842450">
    <w:abstractNumId w:val="10"/>
  </w:num>
  <w:num w:numId="6" w16cid:durableId="977808310">
    <w:abstractNumId w:val="22"/>
  </w:num>
  <w:num w:numId="7" w16cid:durableId="778990954">
    <w:abstractNumId w:val="12"/>
  </w:num>
  <w:num w:numId="8" w16cid:durableId="994189160">
    <w:abstractNumId w:val="21"/>
  </w:num>
  <w:num w:numId="9" w16cid:durableId="214388836">
    <w:abstractNumId w:val="2"/>
  </w:num>
  <w:num w:numId="10" w16cid:durableId="1120538993">
    <w:abstractNumId w:val="17"/>
  </w:num>
  <w:num w:numId="11" w16cid:durableId="1055590937">
    <w:abstractNumId w:val="23"/>
  </w:num>
  <w:num w:numId="12" w16cid:durableId="441076530">
    <w:abstractNumId w:val="6"/>
  </w:num>
  <w:num w:numId="13" w16cid:durableId="208509">
    <w:abstractNumId w:val="24"/>
  </w:num>
  <w:num w:numId="14" w16cid:durableId="1072776449">
    <w:abstractNumId w:val="14"/>
  </w:num>
  <w:num w:numId="15" w16cid:durableId="63336794">
    <w:abstractNumId w:val="0"/>
  </w:num>
  <w:num w:numId="16" w16cid:durableId="1542788978">
    <w:abstractNumId w:val="8"/>
  </w:num>
  <w:num w:numId="17" w16cid:durableId="883177739">
    <w:abstractNumId w:val="4"/>
  </w:num>
  <w:num w:numId="18" w16cid:durableId="343286596">
    <w:abstractNumId w:val="19"/>
  </w:num>
  <w:num w:numId="19" w16cid:durableId="321547361">
    <w:abstractNumId w:val="13"/>
  </w:num>
  <w:num w:numId="20" w16cid:durableId="390543712">
    <w:abstractNumId w:val="5"/>
  </w:num>
  <w:num w:numId="21" w16cid:durableId="1647931322">
    <w:abstractNumId w:val="7"/>
  </w:num>
  <w:num w:numId="22" w16cid:durableId="267078519">
    <w:abstractNumId w:val="20"/>
  </w:num>
  <w:num w:numId="23" w16cid:durableId="1516188211">
    <w:abstractNumId w:val="16"/>
  </w:num>
  <w:num w:numId="24" w16cid:durableId="2064211635">
    <w:abstractNumId w:val="1"/>
  </w:num>
  <w:num w:numId="25" w16cid:durableId="1201212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0161C"/>
    <w:rsid w:val="00005345"/>
    <w:rsid w:val="00010964"/>
    <w:rsid w:val="00015DF0"/>
    <w:rsid w:val="00024F64"/>
    <w:rsid w:val="00036904"/>
    <w:rsid w:val="00041D5D"/>
    <w:rsid w:val="00047A04"/>
    <w:rsid w:val="00047BEB"/>
    <w:rsid w:val="00054BFE"/>
    <w:rsid w:val="000560F6"/>
    <w:rsid w:val="000576A7"/>
    <w:rsid w:val="00066E65"/>
    <w:rsid w:val="00070901"/>
    <w:rsid w:val="00071277"/>
    <w:rsid w:val="000720E1"/>
    <w:rsid w:val="000748A0"/>
    <w:rsid w:val="000828B8"/>
    <w:rsid w:val="000859E9"/>
    <w:rsid w:val="0009006D"/>
    <w:rsid w:val="000A5BF1"/>
    <w:rsid w:val="000B3756"/>
    <w:rsid w:val="000B5720"/>
    <w:rsid w:val="000C43A0"/>
    <w:rsid w:val="000D2C83"/>
    <w:rsid w:val="000D2DB7"/>
    <w:rsid w:val="000D5DDF"/>
    <w:rsid w:val="000E0084"/>
    <w:rsid w:val="000E0A84"/>
    <w:rsid w:val="000E26F6"/>
    <w:rsid w:val="000E2931"/>
    <w:rsid w:val="000E52B7"/>
    <w:rsid w:val="001001FA"/>
    <w:rsid w:val="00103276"/>
    <w:rsid w:val="0010478B"/>
    <w:rsid w:val="00111A25"/>
    <w:rsid w:val="00111B48"/>
    <w:rsid w:val="001142CC"/>
    <w:rsid w:val="001264C8"/>
    <w:rsid w:val="00127CE9"/>
    <w:rsid w:val="0013087B"/>
    <w:rsid w:val="00134C13"/>
    <w:rsid w:val="00137B4D"/>
    <w:rsid w:val="00143EB3"/>
    <w:rsid w:val="001469C7"/>
    <w:rsid w:val="00164BE3"/>
    <w:rsid w:val="001710B0"/>
    <w:rsid w:val="0017315A"/>
    <w:rsid w:val="00174591"/>
    <w:rsid w:val="001756CE"/>
    <w:rsid w:val="001943C5"/>
    <w:rsid w:val="001962B8"/>
    <w:rsid w:val="001C088A"/>
    <w:rsid w:val="001C48BC"/>
    <w:rsid w:val="001D22E0"/>
    <w:rsid w:val="001D2B8E"/>
    <w:rsid w:val="001D4E1A"/>
    <w:rsid w:val="001D6EFB"/>
    <w:rsid w:val="001E5237"/>
    <w:rsid w:val="001E61EE"/>
    <w:rsid w:val="002017F3"/>
    <w:rsid w:val="0020276B"/>
    <w:rsid w:val="00204973"/>
    <w:rsid w:val="00221EF7"/>
    <w:rsid w:val="00222443"/>
    <w:rsid w:val="00222976"/>
    <w:rsid w:val="0022665C"/>
    <w:rsid w:val="00227C6D"/>
    <w:rsid w:val="00230B23"/>
    <w:rsid w:val="00240C7C"/>
    <w:rsid w:val="002424D6"/>
    <w:rsid w:val="00242B6E"/>
    <w:rsid w:val="00245836"/>
    <w:rsid w:val="0025277F"/>
    <w:rsid w:val="0025469A"/>
    <w:rsid w:val="00264CB9"/>
    <w:rsid w:val="002665D2"/>
    <w:rsid w:val="00271994"/>
    <w:rsid w:val="002924C1"/>
    <w:rsid w:val="002A48EB"/>
    <w:rsid w:val="002A75AC"/>
    <w:rsid w:val="002B2384"/>
    <w:rsid w:val="002B24A4"/>
    <w:rsid w:val="002B3D4C"/>
    <w:rsid w:val="002C38D6"/>
    <w:rsid w:val="002D242E"/>
    <w:rsid w:val="002D5343"/>
    <w:rsid w:val="002F06B0"/>
    <w:rsid w:val="002F0C7F"/>
    <w:rsid w:val="002F24E5"/>
    <w:rsid w:val="002F2CCC"/>
    <w:rsid w:val="002F534D"/>
    <w:rsid w:val="002F6253"/>
    <w:rsid w:val="0030139A"/>
    <w:rsid w:val="00303889"/>
    <w:rsid w:val="00304594"/>
    <w:rsid w:val="00307E45"/>
    <w:rsid w:val="00307F60"/>
    <w:rsid w:val="003117B8"/>
    <w:rsid w:val="003141F2"/>
    <w:rsid w:val="0031442B"/>
    <w:rsid w:val="00315289"/>
    <w:rsid w:val="00315C56"/>
    <w:rsid w:val="00332028"/>
    <w:rsid w:val="003334B5"/>
    <w:rsid w:val="0033782F"/>
    <w:rsid w:val="00350DCF"/>
    <w:rsid w:val="003546E2"/>
    <w:rsid w:val="00354B7F"/>
    <w:rsid w:val="003572B1"/>
    <w:rsid w:val="0036221F"/>
    <w:rsid w:val="00377089"/>
    <w:rsid w:val="00380847"/>
    <w:rsid w:val="003861F8"/>
    <w:rsid w:val="00386AC3"/>
    <w:rsid w:val="00387392"/>
    <w:rsid w:val="00390D24"/>
    <w:rsid w:val="003A0C7C"/>
    <w:rsid w:val="003A2047"/>
    <w:rsid w:val="003A4B01"/>
    <w:rsid w:val="003A6BA6"/>
    <w:rsid w:val="003A7F24"/>
    <w:rsid w:val="003C1A5F"/>
    <w:rsid w:val="003C316D"/>
    <w:rsid w:val="003D48EA"/>
    <w:rsid w:val="003D64B8"/>
    <w:rsid w:val="003E40BA"/>
    <w:rsid w:val="003F1FD2"/>
    <w:rsid w:val="003F4F8C"/>
    <w:rsid w:val="0040753E"/>
    <w:rsid w:val="0041288A"/>
    <w:rsid w:val="004145F4"/>
    <w:rsid w:val="0041674E"/>
    <w:rsid w:val="00420626"/>
    <w:rsid w:val="00421186"/>
    <w:rsid w:val="00422925"/>
    <w:rsid w:val="00425881"/>
    <w:rsid w:val="0043153A"/>
    <w:rsid w:val="00434BC9"/>
    <w:rsid w:val="00440261"/>
    <w:rsid w:val="00441104"/>
    <w:rsid w:val="00442A3D"/>
    <w:rsid w:val="00445A65"/>
    <w:rsid w:val="004571EF"/>
    <w:rsid w:val="00457D51"/>
    <w:rsid w:val="00462A07"/>
    <w:rsid w:val="004644E3"/>
    <w:rsid w:val="00466150"/>
    <w:rsid w:val="00467BCC"/>
    <w:rsid w:val="00467EC9"/>
    <w:rsid w:val="00472A5E"/>
    <w:rsid w:val="00476A04"/>
    <w:rsid w:val="004807ED"/>
    <w:rsid w:val="00481790"/>
    <w:rsid w:val="0048391C"/>
    <w:rsid w:val="004840BE"/>
    <w:rsid w:val="00487A51"/>
    <w:rsid w:val="00490D61"/>
    <w:rsid w:val="0049350A"/>
    <w:rsid w:val="00495348"/>
    <w:rsid w:val="004957D4"/>
    <w:rsid w:val="00495F9F"/>
    <w:rsid w:val="00497D4B"/>
    <w:rsid w:val="004A217F"/>
    <w:rsid w:val="004A3394"/>
    <w:rsid w:val="004A5BFE"/>
    <w:rsid w:val="004B0EEB"/>
    <w:rsid w:val="004B104C"/>
    <w:rsid w:val="004C3C35"/>
    <w:rsid w:val="004D2976"/>
    <w:rsid w:val="004D545C"/>
    <w:rsid w:val="004E5271"/>
    <w:rsid w:val="004E59B0"/>
    <w:rsid w:val="004E6363"/>
    <w:rsid w:val="004E77B1"/>
    <w:rsid w:val="004F1137"/>
    <w:rsid w:val="004F1565"/>
    <w:rsid w:val="004F5ED7"/>
    <w:rsid w:val="004F6A67"/>
    <w:rsid w:val="005004B1"/>
    <w:rsid w:val="00514826"/>
    <w:rsid w:val="0051727C"/>
    <w:rsid w:val="00517B40"/>
    <w:rsid w:val="00517FEF"/>
    <w:rsid w:val="0052208D"/>
    <w:rsid w:val="00524883"/>
    <w:rsid w:val="005256CB"/>
    <w:rsid w:val="0052658D"/>
    <w:rsid w:val="00534765"/>
    <w:rsid w:val="005364FA"/>
    <w:rsid w:val="00555397"/>
    <w:rsid w:val="00555802"/>
    <w:rsid w:val="005604CE"/>
    <w:rsid w:val="00562ECF"/>
    <w:rsid w:val="00574339"/>
    <w:rsid w:val="00574CF0"/>
    <w:rsid w:val="00574EC1"/>
    <w:rsid w:val="0058071F"/>
    <w:rsid w:val="00591DBF"/>
    <w:rsid w:val="005920B2"/>
    <w:rsid w:val="005B28F1"/>
    <w:rsid w:val="005B53AB"/>
    <w:rsid w:val="005C261B"/>
    <w:rsid w:val="005C6880"/>
    <w:rsid w:val="005D6B86"/>
    <w:rsid w:val="005D7515"/>
    <w:rsid w:val="005E08E1"/>
    <w:rsid w:val="005E1B19"/>
    <w:rsid w:val="00610BB8"/>
    <w:rsid w:val="00617804"/>
    <w:rsid w:val="00622875"/>
    <w:rsid w:val="006230D2"/>
    <w:rsid w:val="006234DB"/>
    <w:rsid w:val="00624F6D"/>
    <w:rsid w:val="00631D8C"/>
    <w:rsid w:val="00641107"/>
    <w:rsid w:val="006456B4"/>
    <w:rsid w:val="006514EB"/>
    <w:rsid w:val="00654C01"/>
    <w:rsid w:val="00656399"/>
    <w:rsid w:val="00661140"/>
    <w:rsid w:val="00667DF7"/>
    <w:rsid w:val="00672C0E"/>
    <w:rsid w:val="00673C85"/>
    <w:rsid w:val="00681464"/>
    <w:rsid w:val="00683344"/>
    <w:rsid w:val="006854E1"/>
    <w:rsid w:val="00691BF8"/>
    <w:rsid w:val="00694C6B"/>
    <w:rsid w:val="006C0097"/>
    <w:rsid w:val="006C0310"/>
    <w:rsid w:val="006D7683"/>
    <w:rsid w:val="006F0E10"/>
    <w:rsid w:val="006F4843"/>
    <w:rsid w:val="00703D0D"/>
    <w:rsid w:val="0070502A"/>
    <w:rsid w:val="0071410B"/>
    <w:rsid w:val="00723710"/>
    <w:rsid w:val="0074151D"/>
    <w:rsid w:val="00742ADB"/>
    <w:rsid w:val="00743910"/>
    <w:rsid w:val="00750B03"/>
    <w:rsid w:val="00751D8F"/>
    <w:rsid w:val="0076051F"/>
    <w:rsid w:val="00770558"/>
    <w:rsid w:val="00775024"/>
    <w:rsid w:val="0077604D"/>
    <w:rsid w:val="007837F7"/>
    <w:rsid w:val="00787A96"/>
    <w:rsid w:val="00791C18"/>
    <w:rsid w:val="00791E74"/>
    <w:rsid w:val="007922B8"/>
    <w:rsid w:val="00797ADD"/>
    <w:rsid w:val="007A5366"/>
    <w:rsid w:val="007A5D58"/>
    <w:rsid w:val="007B32B5"/>
    <w:rsid w:val="007B4CBB"/>
    <w:rsid w:val="007C4049"/>
    <w:rsid w:val="007D226E"/>
    <w:rsid w:val="007D5162"/>
    <w:rsid w:val="007D709A"/>
    <w:rsid w:val="007E2F0D"/>
    <w:rsid w:val="007E339E"/>
    <w:rsid w:val="007E5677"/>
    <w:rsid w:val="007F1D8B"/>
    <w:rsid w:val="007F6ECB"/>
    <w:rsid w:val="007F758C"/>
    <w:rsid w:val="00804EBF"/>
    <w:rsid w:val="008113F5"/>
    <w:rsid w:val="00815E1F"/>
    <w:rsid w:val="00820E85"/>
    <w:rsid w:val="008246EE"/>
    <w:rsid w:val="008256A5"/>
    <w:rsid w:val="008302DE"/>
    <w:rsid w:val="00855517"/>
    <w:rsid w:val="00862D29"/>
    <w:rsid w:val="00876A22"/>
    <w:rsid w:val="00882F4A"/>
    <w:rsid w:val="008874C3"/>
    <w:rsid w:val="00887C53"/>
    <w:rsid w:val="00894A55"/>
    <w:rsid w:val="008A24D1"/>
    <w:rsid w:val="008A51D5"/>
    <w:rsid w:val="008B0DB2"/>
    <w:rsid w:val="008B798D"/>
    <w:rsid w:val="008B79FA"/>
    <w:rsid w:val="008C6066"/>
    <w:rsid w:val="008C6826"/>
    <w:rsid w:val="008D02A6"/>
    <w:rsid w:val="008D0B6F"/>
    <w:rsid w:val="008D19A1"/>
    <w:rsid w:val="008D6779"/>
    <w:rsid w:val="008E09BB"/>
    <w:rsid w:val="008E3667"/>
    <w:rsid w:val="008F35F8"/>
    <w:rsid w:val="00901858"/>
    <w:rsid w:val="009024DC"/>
    <w:rsid w:val="009066CA"/>
    <w:rsid w:val="00907ACE"/>
    <w:rsid w:val="00907BDA"/>
    <w:rsid w:val="00910C67"/>
    <w:rsid w:val="00911C6F"/>
    <w:rsid w:val="0093102E"/>
    <w:rsid w:val="009311E6"/>
    <w:rsid w:val="009327CE"/>
    <w:rsid w:val="00943129"/>
    <w:rsid w:val="00945DE2"/>
    <w:rsid w:val="00947828"/>
    <w:rsid w:val="00951BA1"/>
    <w:rsid w:val="00952981"/>
    <w:rsid w:val="0095411A"/>
    <w:rsid w:val="009577EA"/>
    <w:rsid w:val="00993380"/>
    <w:rsid w:val="009A08C5"/>
    <w:rsid w:val="009A201E"/>
    <w:rsid w:val="009A46D2"/>
    <w:rsid w:val="009B5519"/>
    <w:rsid w:val="009B631B"/>
    <w:rsid w:val="009C670B"/>
    <w:rsid w:val="009C73A9"/>
    <w:rsid w:val="009D1AED"/>
    <w:rsid w:val="009D3B1E"/>
    <w:rsid w:val="009E1912"/>
    <w:rsid w:val="009F5DEB"/>
    <w:rsid w:val="00A00406"/>
    <w:rsid w:val="00A03ADE"/>
    <w:rsid w:val="00A136B4"/>
    <w:rsid w:val="00A16E33"/>
    <w:rsid w:val="00A20CE3"/>
    <w:rsid w:val="00A25B00"/>
    <w:rsid w:val="00A365CD"/>
    <w:rsid w:val="00A41C39"/>
    <w:rsid w:val="00A43D34"/>
    <w:rsid w:val="00A50F24"/>
    <w:rsid w:val="00A73C75"/>
    <w:rsid w:val="00A85008"/>
    <w:rsid w:val="00A905AA"/>
    <w:rsid w:val="00A91AD2"/>
    <w:rsid w:val="00A925EC"/>
    <w:rsid w:val="00A93077"/>
    <w:rsid w:val="00AA4674"/>
    <w:rsid w:val="00AA6E5D"/>
    <w:rsid w:val="00AB1A0C"/>
    <w:rsid w:val="00AB3B25"/>
    <w:rsid w:val="00AC20DB"/>
    <w:rsid w:val="00AD350D"/>
    <w:rsid w:val="00AF1E4B"/>
    <w:rsid w:val="00AF6141"/>
    <w:rsid w:val="00AF62D5"/>
    <w:rsid w:val="00B01B30"/>
    <w:rsid w:val="00B11410"/>
    <w:rsid w:val="00B1478E"/>
    <w:rsid w:val="00B2082A"/>
    <w:rsid w:val="00B215B6"/>
    <w:rsid w:val="00B22BA6"/>
    <w:rsid w:val="00B246F0"/>
    <w:rsid w:val="00B27090"/>
    <w:rsid w:val="00B500E6"/>
    <w:rsid w:val="00B53C21"/>
    <w:rsid w:val="00B543C9"/>
    <w:rsid w:val="00B63F72"/>
    <w:rsid w:val="00B82CE0"/>
    <w:rsid w:val="00B851BA"/>
    <w:rsid w:val="00B91B15"/>
    <w:rsid w:val="00B96277"/>
    <w:rsid w:val="00BA3B8D"/>
    <w:rsid w:val="00BA63DD"/>
    <w:rsid w:val="00BA7575"/>
    <w:rsid w:val="00BA7DF5"/>
    <w:rsid w:val="00BB33F8"/>
    <w:rsid w:val="00BB5B55"/>
    <w:rsid w:val="00BB794C"/>
    <w:rsid w:val="00BB7CF0"/>
    <w:rsid w:val="00BC09F0"/>
    <w:rsid w:val="00BC5428"/>
    <w:rsid w:val="00BC7227"/>
    <w:rsid w:val="00BC786E"/>
    <w:rsid w:val="00BD16F5"/>
    <w:rsid w:val="00BD7F7E"/>
    <w:rsid w:val="00BE3C28"/>
    <w:rsid w:val="00BE5BC2"/>
    <w:rsid w:val="00BF1B47"/>
    <w:rsid w:val="00C1133A"/>
    <w:rsid w:val="00C11F02"/>
    <w:rsid w:val="00C12CD5"/>
    <w:rsid w:val="00C14992"/>
    <w:rsid w:val="00C27B87"/>
    <w:rsid w:val="00C31956"/>
    <w:rsid w:val="00C441BB"/>
    <w:rsid w:val="00C51F83"/>
    <w:rsid w:val="00C54939"/>
    <w:rsid w:val="00C56055"/>
    <w:rsid w:val="00C56F6C"/>
    <w:rsid w:val="00C61D1F"/>
    <w:rsid w:val="00C6739A"/>
    <w:rsid w:val="00C80E5C"/>
    <w:rsid w:val="00C8319D"/>
    <w:rsid w:val="00C9611F"/>
    <w:rsid w:val="00CA22CE"/>
    <w:rsid w:val="00CA59D5"/>
    <w:rsid w:val="00CA59F0"/>
    <w:rsid w:val="00CA79B6"/>
    <w:rsid w:val="00CB66AD"/>
    <w:rsid w:val="00CC30F7"/>
    <w:rsid w:val="00CD21AE"/>
    <w:rsid w:val="00CD37AF"/>
    <w:rsid w:val="00CE08FA"/>
    <w:rsid w:val="00CE3D96"/>
    <w:rsid w:val="00CE4E6B"/>
    <w:rsid w:val="00CF264F"/>
    <w:rsid w:val="00CF3C65"/>
    <w:rsid w:val="00CF4FE4"/>
    <w:rsid w:val="00CF59B5"/>
    <w:rsid w:val="00D06D63"/>
    <w:rsid w:val="00D10C8B"/>
    <w:rsid w:val="00D1681F"/>
    <w:rsid w:val="00D1686E"/>
    <w:rsid w:val="00D20344"/>
    <w:rsid w:val="00D204D5"/>
    <w:rsid w:val="00D2267A"/>
    <w:rsid w:val="00D24688"/>
    <w:rsid w:val="00D301EA"/>
    <w:rsid w:val="00D357DF"/>
    <w:rsid w:val="00D5030F"/>
    <w:rsid w:val="00D57A1C"/>
    <w:rsid w:val="00D71E5E"/>
    <w:rsid w:val="00D71F38"/>
    <w:rsid w:val="00D74D78"/>
    <w:rsid w:val="00D8058B"/>
    <w:rsid w:val="00D97455"/>
    <w:rsid w:val="00DA30EF"/>
    <w:rsid w:val="00DA47ED"/>
    <w:rsid w:val="00DB3AA7"/>
    <w:rsid w:val="00DB710B"/>
    <w:rsid w:val="00DC1C43"/>
    <w:rsid w:val="00DC2DEF"/>
    <w:rsid w:val="00DD1A0F"/>
    <w:rsid w:val="00DD2157"/>
    <w:rsid w:val="00DD3B64"/>
    <w:rsid w:val="00DE11F9"/>
    <w:rsid w:val="00DE1D42"/>
    <w:rsid w:val="00DE23C8"/>
    <w:rsid w:val="00DF68C5"/>
    <w:rsid w:val="00E00DF8"/>
    <w:rsid w:val="00E0371B"/>
    <w:rsid w:val="00E05EF2"/>
    <w:rsid w:val="00E11A74"/>
    <w:rsid w:val="00E232C6"/>
    <w:rsid w:val="00E25440"/>
    <w:rsid w:val="00E25950"/>
    <w:rsid w:val="00E25A30"/>
    <w:rsid w:val="00E26CA7"/>
    <w:rsid w:val="00E40EB1"/>
    <w:rsid w:val="00E41C86"/>
    <w:rsid w:val="00E56C66"/>
    <w:rsid w:val="00E60434"/>
    <w:rsid w:val="00E61E3A"/>
    <w:rsid w:val="00E6508B"/>
    <w:rsid w:val="00E9306A"/>
    <w:rsid w:val="00E93865"/>
    <w:rsid w:val="00E979A0"/>
    <w:rsid w:val="00EA401B"/>
    <w:rsid w:val="00EA73B1"/>
    <w:rsid w:val="00EB7920"/>
    <w:rsid w:val="00EC0D3A"/>
    <w:rsid w:val="00EC3141"/>
    <w:rsid w:val="00ED3C54"/>
    <w:rsid w:val="00ED4C22"/>
    <w:rsid w:val="00ED7C09"/>
    <w:rsid w:val="00EE56AF"/>
    <w:rsid w:val="00EE5C63"/>
    <w:rsid w:val="00EE71BD"/>
    <w:rsid w:val="00EF0209"/>
    <w:rsid w:val="00EF2B60"/>
    <w:rsid w:val="00F03AC9"/>
    <w:rsid w:val="00F03EEE"/>
    <w:rsid w:val="00F05953"/>
    <w:rsid w:val="00F17602"/>
    <w:rsid w:val="00F216AF"/>
    <w:rsid w:val="00F21739"/>
    <w:rsid w:val="00F226AF"/>
    <w:rsid w:val="00F27320"/>
    <w:rsid w:val="00F311FD"/>
    <w:rsid w:val="00F375F7"/>
    <w:rsid w:val="00F409E7"/>
    <w:rsid w:val="00F40E0B"/>
    <w:rsid w:val="00F412E6"/>
    <w:rsid w:val="00F429F6"/>
    <w:rsid w:val="00F434B7"/>
    <w:rsid w:val="00F514E1"/>
    <w:rsid w:val="00F533A1"/>
    <w:rsid w:val="00F53692"/>
    <w:rsid w:val="00F54399"/>
    <w:rsid w:val="00F627B8"/>
    <w:rsid w:val="00F62B95"/>
    <w:rsid w:val="00F739B8"/>
    <w:rsid w:val="00F73C7C"/>
    <w:rsid w:val="00F74F7C"/>
    <w:rsid w:val="00F80BEE"/>
    <w:rsid w:val="00F92607"/>
    <w:rsid w:val="00F92C34"/>
    <w:rsid w:val="00F935F3"/>
    <w:rsid w:val="00FA5727"/>
    <w:rsid w:val="00FB6F39"/>
    <w:rsid w:val="00FB717E"/>
    <w:rsid w:val="00FC20A8"/>
    <w:rsid w:val="00FC3DAB"/>
    <w:rsid w:val="00FC7541"/>
    <w:rsid w:val="00FC7AF4"/>
    <w:rsid w:val="00FD7A2D"/>
    <w:rsid w:val="00FE26BD"/>
    <w:rsid w:val="00FE35A7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E0976"/>
  <w15:chartTrackingRefBased/>
  <w15:docId w15:val="{B20B8397-350F-4E80-939A-0FB0BFBB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styleId="UnresolvedMention">
    <w:name w:val="Unresolved Mention"/>
    <w:uiPriority w:val="99"/>
    <w:semiHidden/>
    <w:unhideWhenUsed/>
    <w:rsid w:val="008A24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288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6</cp:revision>
  <cp:lastPrinted>2024-12-10T15:38:00Z</cp:lastPrinted>
  <dcterms:created xsi:type="dcterms:W3CDTF">2025-07-21T16:11:00Z</dcterms:created>
  <dcterms:modified xsi:type="dcterms:W3CDTF">2026-03-09T15:49:00Z</dcterms:modified>
</cp:coreProperties>
</file>