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8"/>
        <w:gridCol w:w="3396"/>
        <w:gridCol w:w="3396"/>
      </w:tblGrid>
      <w:tr w:rsidR="000448AC" w:rsidRPr="00C767B9" w14:paraId="623B9ECD" w14:textId="77777777" w:rsidTr="002C2214">
        <w:tc>
          <w:tcPr>
            <w:tcW w:w="3288" w:type="dxa"/>
          </w:tcPr>
          <w:p w14:paraId="5D0E507C" w14:textId="77777777" w:rsidR="000448AC" w:rsidRPr="00C767B9" w:rsidRDefault="000448AC" w:rsidP="00B3097F">
            <w:pPr>
              <w:keepNext/>
              <w:jc w:val="center"/>
              <w:outlineLvl w:val="0"/>
            </w:pPr>
            <w:r w:rsidRPr="00C767B9">
              <w:t>Khách hàng đăng ký</w:t>
            </w:r>
          </w:p>
        </w:tc>
        <w:tc>
          <w:tcPr>
            <w:tcW w:w="3396" w:type="dxa"/>
          </w:tcPr>
          <w:p w14:paraId="093292F8" w14:textId="77777777" w:rsidR="000448AC" w:rsidRPr="00C767B9" w:rsidRDefault="000448AC" w:rsidP="00B3097F">
            <w:pPr>
              <w:keepNext/>
              <w:jc w:val="center"/>
              <w:outlineLvl w:val="0"/>
            </w:pPr>
            <w:r w:rsidRPr="00C767B9">
              <w:t>Xem xét tài liệu</w:t>
            </w:r>
          </w:p>
        </w:tc>
        <w:tc>
          <w:tcPr>
            <w:tcW w:w="3396" w:type="dxa"/>
          </w:tcPr>
          <w:p w14:paraId="743CF979" w14:textId="77777777" w:rsidR="000448AC" w:rsidRPr="00C767B9" w:rsidRDefault="000448AC" w:rsidP="00B3097F">
            <w:pPr>
              <w:keepNext/>
              <w:jc w:val="center"/>
              <w:outlineLvl w:val="0"/>
            </w:pPr>
            <w:r w:rsidRPr="00C767B9">
              <w:t>Đánh giá onsite</w:t>
            </w:r>
          </w:p>
        </w:tc>
      </w:tr>
      <w:tr w:rsidR="000448AC" w:rsidRPr="00C767B9" w14:paraId="45CE5616" w14:textId="77777777" w:rsidTr="002C2214">
        <w:tc>
          <w:tcPr>
            <w:tcW w:w="3288" w:type="dxa"/>
          </w:tcPr>
          <w:p w14:paraId="24480474" w14:textId="77777777" w:rsidR="000448AC" w:rsidRPr="00C767B9" w:rsidRDefault="000448AC" w:rsidP="00B3097F">
            <w:pPr>
              <w:spacing w:before="60"/>
              <w:jc w:val="center"/>
            </w:pPr>
            <w:r w:rsidRPr="00C767B9">
              <w:fldChar w:fldCharType="begin">
                <w:ffData>
                  <w:name w:val=""/>
                  <w:enabled/>
                  <w:calcOnExit w:val="0"/>
                  <w:checkBox>
                    <w:sizeAuto/>
                    <w:default w:val="0"/>
                  </w:checkBox>
                </w:ffData>
              </w:fldChar>
            </w:r>
            <w:r w:rsidRPr="00C767B9">
              <w:instrText xml:space="preserve"> FORMCHECKBOX </w:instrText>
            </w:r>
            <w:r w:rsidRPr="00C767B9">
              <w:fldChar w:fldCharType="separate"/>
            </w:r>
            <w:r w:rsidRPr="00C767B9">
              <w:fldChar w:fldCharType="end"/>
            </w:r>
          </w:p>
        </w:tc>
        <w:tc>
          <w:tcPr>
            <w:tcW w:w="3396" w:type="dxa"/>
          </w:tcPr>
          <w:p w14:paraId="79DF91C8" w14:textId="77777777" w:rsidR="000448AC" w:rsidRPr="00C767B9" w:rsidRDefault="000448AC" w:rsidP="00B3097F">
            <w:pPr>
              <w:spacing w:before="60"/>
              <w:jc w:val="center"/>
            </w:pPr>
            <w:r w:rsidRPr="00C767B9">
              <w:fldChar w:fldCharType="begin">
                <w:ffData>
                  <w:name w:val=""/>
                  <w:enabled/>
                  <w:calcOnExit w:val="0"/>
                  <w:checkBox>
                    <w:sizeAuto/>
                    <w:default w:val="0"/>
                  </w:checkBox>
                </w:ffData>
              </w:fldChar>
            </w:r>
            <w:r w:rsidRPr="00C767B9">
              <w:instrText xml:space="preserve"> FORMCHECKBOX </w:instrText>
            </w:r>
            <w:r w:rsidRPr="00C767B9">
              <w:fldChar w:fldCharType="separate"/>
            </w:r>
            <w:r w:rsidRPr="00C767B9">
              <w:fldChar w:fldCharType="end"/>
            </w:r>
          </w:p>
        </w:tc>
        <w:tc>
          <w:tcPr>
            <w:tcW w:w="3396" w:type="dxa"/>
          </w:tcPr>
          <w:p w14:paraId="10E895FA" w14:textId="50977777" w:rsidR="000448AC" w:rsidRPr="00C767B9" w:rsidRDefault="00955C59" w:rsidP="00B3097F">
            <w:pPr>
              <w:spacing w:before="60"/>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r w:rsidR="000448AC" w:rsidRPr="00C767B9" w14:paraId="080480E2" w14:textId="77777777" w:rsidTr="002C2214">
        <w:tc>
          <w:tcPr>
            <w:tcW w:w="3288" w:type="dxa"/>
          </w:tcPr>
          <w:p w14:paraId="17C961A9" w14:textId="77777777" w:rsidR="000448AC" w:rsidRPr="00C767B9" w:rsidRDefault="000448AC" w:rsidP="00B3097F">
            <w:pPr>
              <w:spacing w:before="60"/>
              <w:jc w:val="center"/>
            </w:pPr>
          </w:p>
        </w:tc>
        <w:tc>
          <w:tcPr>
            <w:tcW w:w="3396" w:type="dxa"/>
          </w:tcPr>
          <w:p w14:paraId="23B457CE" w14:textId="77777777" w:rsidR="000448AC" w:rsidRPr="00C767B9" w:rsidRDefault="000448AC" w:rsidP="00B3097F">
            <w:pPr>
              <w:spacing w:before="60"/>
            </w:pPr>
            <w:r w:rsidRPr="00C767B9">
              <w:t>Chuyên gia:</w:t>
            </w:r>
          </w:p>
        </w:tc>
        <w:tc>
          <w:tcPr>
            <w:tcW w:w="3396" w:type="dxa"/>
          </w:tcPr>
          <w:p w14:paraId="58993148" w14:textId="77777777" w:rsidR="000448AC" w:rsidRPr="00C767B9" w:rsidRDefault="000448AC" w:rsidP="00B3097F">
            <w:pPr>
              <w:spacing w:before="60"/>
            </w:pPr>
            <w:r w:rsidRPr="00C767B9">
              <w:t xml:space="preserve">Chuyên gia: </w:t>
            </w:r>
          </w:p>
        </w:tc>
      </w:tr>
      <w:tr w:rsidR="000448AC" w:rsidRPr="00C767B9" w14:paraId="79FD821B" w14:textId="77777777" w:rsidTr="002C2214">
        <w:tc>
          <w:tcPr>
            <w:tcW w:w="3288" w:type="dxa"/>
          </w:tcPr>
          <w:p w14:paraId="2FD11CE5" w14:textId="77777777" w:rsidR="000448AC" w:rsidRPr="00C767B9" w:rsidRDefault="000448AC" w:rsidP="00B3097F">
            <w:pPr>
              <w:spacing w:before="60"/>
            </w:pPr>
            <w:r w:rsidRPr="00C767B9">
              <w:t>Ngày:</w:t>
            </w:r>
          </w:p>
        </w:tc>
        <w:tc>
          <w:tcPr>
            <w:tcW w:w="3396" w:type="dxa"/>
          </w:tcPr>
          <w:p w14:paraId="044E38EA" w14:textId="77777777" w:rsidR="000448AC" w:rsidRPr="00C767B9" w:rsidRDefault="000448AC" w:rsidP="00B3097F">
            <w:pPr>
              <w:spacing w:before="60"/>
            </w:pPr>
            <w:r w:rsidRPr="00C767B9">
              <w:t>Ngày:</w:t>
            </w:r>
          </w:p>
        </w:tc>
        <w:tc>
          <w:tcPr>
            <w:tcW w:w="3396" w:type="dxa"/>
          </w:tcPr>
          <w:p w14:paraId="47EA1391" w14:textId="77777777" w:rsidR="000448AC" w:rsidRPr="00C767B9" w:rsidRDefault="000448AC" w:rsidP="00B3097F">
            <w:pPr>
              <w:spacing w:before="60"/>
            </w:pPr>
            <w:r w:rsidRPr="00C767B9">
              <w:t xml:space="preserve">Ngày: </w:t>
            </w:r>
          </w:p>
        </w:tc>
      </w:tr>
    </w:tbl>
    <w:p w14:paraId="0D753D3F" w14:textId="77777777" w:rsidR="002C2214" w:rsidRDefault="002C221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0"/>
        <w:gridCol w:w="7635"/>
      </w:tblGrid>
      <w:tr w:rsidR="002C2214" w:rsidRPr="00E12031" w14:paraId="6B4F1DB7" w14:textId="77777777" w:rsidTr="002C2214">
        <w:tc>
          <w:tcPr>
            <w:tcW w:w="2430" w:type="dxa"/>
          </w:tcPr>
          <w:p w14:paraId="65BB620A" w14:textId="77777777" w:rsidR="002C2214" w:rsidRPr="00CC17BF" w:rsidRDefault="002C2214" w:rsidP="00035B4A">
            <w:pPr>
              <w:shd w:val="clear" w:color="auto" w:fill="FFFFFF"/>
              <w:tabs>
                <w:tab w:val="left" w:pos="6870"/>
              </w:tabs>
              <w:spacing w:before="120"/>
              <w:ind w:right="-18"/>
            </w:pPr>
            <w:r w:rsidRPr="00CC17BF">
              <w:rPr>
                <w:lang w:val="fr-FR"/>
              </w:rPr>
              <w:br w:type="page"/>
            </w:r>
            <w:r w:rsidRPr="00CC17BF">
              <w:t xml:space="preserve">Tổ chức chứng nhận/ </w:t>
            </w:r>
            <w:r w:rsidRPr="00CC17BF">
              <w:rPr>
                <w:i/>
              </w:rPr>
              <w:t>Name of CB</w:t>
            </w:r>
          </w:p>
        </w:tc>
        <w:tc>
          <w:tcPr>
            <w:tcW w:w="7635" w:type="dxa"/>
            <w:vAlign w:val="center"/>
          </w:tcPr>
          <w:p w14:paraId="60AD16C3" w14:textId="77777777" w:rsidR="002C2214" w:rsidRPr="0059208A" w:rsidRDefault="002C2214" w:rsidP="00035B4A">
            <w:pPr>
              <w:shd w:val="clear" w:color="auto" w:fill="FFFFFF"/>
              <w:tabs>
                <w:tab w:val="left" w:pos="6870"/>
              </w:tabs>
              <w:spacing w:before="120"/>
            </w:pPr>
          </w:p>
        </w:tc>
      </w:tr>
      <w:tr w:rsidR="002C2214" w:rsidRPr="00E12031" w14:paraId="59090247" w14:textId="77777777" w:rsidTr="002C2214">
        <w:tc>
          <w:tcPr>
            <w:tcW w:w="2430" w:type="dxa"/>
          </w:tcPr>
          <w:p w14:paraId="5533DE61" w14:textId="77777777" w:rsidR="002C2214" w:rsidRPr="00CC17BF" w:rsidRDefault="002C2214" w:rsidP="00035B4A">
            <w:pPr>
              <w:shd w:val="clear" w:color="auto" w:fill="FFFFFF"/>
              <w:tabs>
                <w:tab w:val="left" w:pos="6870"/>
              </w:tabs>
              <w:spacing w:before="120"/>
              <w:ind w:right="-18"/>
              <w:rPr>
                <w:i/>
              </w:rPr>
            </w:pPr>
            <w:r w:rsidRPr="00CC17BF">
              <w:t>Mã số công nhận/</w:t>
            </w:r>
            <w:r>
              <w:t xml:space="preserve"> </w:t>
            </w:r>
            <w:r w:rsidRPr="00CC17BF">
              <w:rPr>
                <w:i/>
              </w:rPr>
              <w:t>Accreditation number</w:t>
            </w:r>
          </w:p>
        </w:tc>
        <w:tc>
          <w:tcPr>
            <w:tcW w:w="7635" w:type="dxa"/>
            <w:vAlign w:val="center"/>
          </w:tcPr>
          <w:p w14:paraId="41E71477" w14:textId="77777777" w:rsidR="002C2214" w:rsidRPr="0059208A" w:rsidRDefault="002C2214" w:rsidP="00035B4A">
            <w:pPr>
              <w:shd w:val="clear" w:color="auto" w:fill="FFFFFF"/>
              <w:tabs>
                <w:tab w:val="left" w:pos="6870"/>
              </w:tabs>
              <w:spacing w:before="120"/>
            </w:pPr>
          </w:p>
        </w:tc>
      </w:tr>
      <w:tr w:rsidR="002C2214" w:rsidRPr="00085FE4" w14:paraId="4739C660" w14:textId="77777777" w:rsidTr="002C2214">
        <w:tc>
          <w:tcPr>
            <w:tcW w:w="2430" w:type="dxa"/>
          </w:tcPr>
          <w:p w14:paraId="49A950F5" w14:textId="7BA1C66F" w:rsidR="002C2214" w:rsidRPr="00CC17BF" w:rsidRDefault="002C2214" w:rsidP="00035B4A">
            <w:pPr>
              <w:shd w:val="clear" w:color="auto" w:fill="FFFFFF"/>
              <w:spacing w:before="120"/>
            </w:pPr>
            <w:r w:rsidRPr="00CC17BF">
              <w:t xml:space="preserve">Tiêu chí </w:t>
            </w:r>
            <w:r w:rsidR="004E4C19">
              <w:t xml:space="preserve">đánh giá </w:t>
            </w:r>
            <w:r w:rsidRPr="00CC17BF">
              <w:t xml:space="preserve">công nhận/ </w:t>
            </w:r>
            <w:r w:rsidRPr="00CC17BF">
              <w:rPr>
                <w:i/>
              </w:rPr>
              <w:t xml:space="preserve">Accreditation </w:t>
            </w:r>
            <w:r w:rsidR="004E4C19">
              <w:rPr>
                <w:i/>
              </w:rPr>
              <w:t xml:space="preserve">assessment </w:t>
            </w:r>
            <w:r w:rsidRPr="00CC17BF">
              <w:rPr>
                <w:i/>
              </w:rPr>
              <w:t>criteria</w:t>
            </w:r>
          </w:p>
        </w:tc>
        <w:tc>
          <w:tcPr>
            <w:tcW w:w="7635" w:type="dxa"/>
            <w:vAlign w:val="center"/>
          </w:tcPr>
          <w:p w14:paraId="7F93A7CF" w14:textId="77777777" w:rsidR="002C2214" w:rsidRDefault="002C2214" w:rsidP="00035B4A">
            <w:pPr>
              <w:spacing w:before="120"/>
              <w:jc w:val="both"/>
            </w:pPr>
            <w:r>
              <w:t>Level 3 (main scope): Chứng nhận sản phẩm (</w:t>
            </w:r>
            <w:r w:rsidRPr="002754E2">
              <w:t xml:space="preserve">ISO/IEC </w:t>
            </w:r>
            <w:r>
              <w:t>17065:</w:t>
            </w:r>
            <w:r w:rsidR="009322B0">
              <w:t xml:space="preserve"> </w:t>
            </w:r>
            <w:r>
              <w:t>2012)</w:t>
            </w:r>
          </w:p>
          <w:p w14:paraId="2A4CB1AB" w14:textId="77777777" w:rsidR="004E4C19" w:rsidRDefault="002C2214" w:rsidP="00035B4A">
            <w:pPr>
              <w:spacing w:before="120"/>
              <w:jc w:val="both"/>
            </w:pPr>
            <w:r>
              <w:t>Level 4 (sub-scope): GLOBALG.A.P. General Regulations. Part I – General requirements (English version 5.2)</w:t>
            </w:r>
          </w:p>
          <w:p w14:paraId="5E99A41D" w14:textId="26FE4361" w:rsidR="002C2214" w:rsidRPr="00AC5323" w:rsidRDefault="004E4C19" w:rsidP="00035B4A">
            <w:pPr>
              <w:spacing w:before="120"/>
              <w:jc w:val="both"/>
            </w:pPr>
            <w:r>
              <w:t>IAF MD4: Ứng dụng ICT trong đán giá</w:t>
            </w:r>
          </w:p>
        </w:tc>
      </w:tr>
    </w:tbl>
    <w:p w14:paraId="0E7C228D" w14:textId="53C5C74B" w:rsidR="000448AC" w:rsidRPr="0000455B" w:rsidRDefault="002C2214" w:rsidP="002C2214">
      <w:pPr>
        <w:keepNext/>
        <w:shd w:val="clear" w:color="auto" w:fill="FFFFFF"/>
        <w:tabs>
          <w:tab w:val="center" w:pos="5017"/>
          <w:tab w:val="left" w:pos="6647"/>
        </w:tabs>
        <w:spacing w:before="120"/>
        <w:outlineLvl w:val="0"/>
        <w:rPr>
          <w:b/>
          <w:lang w:val="fr-FR"/>
        </w:rPr>
      </w:pPr>
      <w:r>
        <w:rPr>
          <w:b/>
          <w:lang w:val="fr-FR"/>
        </w:rPr>
        <w:t>Bảng1 : ISO/IEC 17065</w:t>
      </w:r>
      <w:r w:rsidR="00890E96">
        <w:rPr>
          <w:b/>
          <w:lang w:val="fr-FR"/>
        </w:rPr>
        <w:t>, IAF MD4</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9"/>
        <w:gridCol w:w="2218"/>
        <w:gridCol w:w="2693"/>
        <w:gridCol w:w="3119"/>
        <w:gridCol w:w="1276"/>
      </w:tblGrid>
      <w:tr w:rsidR="00C75C19" w:rsidRPr="00572A9F" w14:paraId="15E51EE6" w14:textId="77777777" w:rsidTr="00AA29B0">
        <w:trPr>
          <w:tblHeader/>
        </w:trPr>
        <w:tc>
          <w:tcPr>
            <w:tcW w:w="2977" w:type="dxa"/>
            <w:gridSpan w:val="2"/>
            <w:tcBorders>
              <w:bottom w:val="single" w:sz="4" w:space="0" w:color="auto"/>
            </w:tcBorders>
          </w:tcPr>
          <w:p w14:paraId="4B462E40" w14:textId="77777777" w:rsidR="00C75C19" w:rsidRPr="00572A9F" w:rsidRDefault="00C75C19" w:rsidP="00035B4A">
            <w:pPr>
              <w:pStyle w:val="Heading3"/>
              <w:tabs>
                <w:tab w:val="center" w:pos="4454"/>
                <w:tab w:val="left" w:pos="7020"/>
              </w:tabs>
              <w:spacing w:before="120"/>
              <w:ind w:left="0"/>
              <w:rPr>
                <w:rFonts w:ascii="Times New Roman" w:hAnsi="Times New Roman"/>
                <w:b w:val="0"/>
                <w:sz w:val="24"/>
                <w:lang w:val="fr-FR"/>
              </w:rPr>
            </w:pPr>
            <w:r w:rsidRPr="00572A9F">
              <w:rPr>
                <w:rFonts w:ascii="Times New Roman" w:hAnsi="Times New Roman"/>
                <w:b w:val="0"/>
                <w:sz w:val="24"/>
              </w:rPr>
              <w:t>Yêu cầu</w:t>
            </w:r>
            <w:r>
              <w:rPr>
                <w:rFonts w:ascii="Times New Roman" w:hAnsi="Times New Roman"/>
                <w:b w:val="0"/>
                <w:sz w:val="24"/>
              </w:rPr>
              <w:t xml:space="preserve">/ </w:t>
            </w:r>
            <w:r w:rsidRPr="00572A9F">
              <w:rPr>
                <w:rFonts w:ascii="Times New Roman" w:hAnsi="Times New Roman"/>
                <w:b w:val="0"/>
                <w:i/>
                <w:sz w:val="24"/>
              </w:rPr>
              <w:t>Requirements</w:t>
            </w:r>
            <w:r w:rsidRPr="00572A9F">
              <w:rPr>
                <w:rFonts w:ascii="Times New Roman" w:hAnsi="Times New Roman"/>
                <w:b w:val="0"/>
                <w:i/>
                <w:sz w:val="24"/>
                <w:lang w:val="fr-FR"/>
              </w:rPr>
              <w:tab/>
            </w:r>
          </w:p>
        </w:tc>
        <w:tc>
          <w:tcPr>
            <w:tcW w:w="2693" w:type="dxa"/>
            <w:tcBorders>
              <w:bottom w:val="single" w:sz="4" w:space="0" w:color="auto"/>
            </w:tcBorders>
          </w:tcPr>
          <w:p w14:paraId="5E691B79" w14:textId="463A5C9B" w:rsidR="00C75C19" w:rsidRPr="00522332" w:rsidRDefault="00C75C19" w:rsidP="00035B4A">
            <w:pPr>
              <w:spacing w:before="60"/>
              <w:jc w:val="both"/>
              <w:rPr>
                <w:i/>
                <w:lang w:val="fr-FR"/>
              </w:rPr>
            </w:pPr>
            <w:r w:rsidRPr="00AA29B0">
              <w:rPr>
                <w:lang w:val="fr-FR"/>
              </w:rPr>
              <w:t xml:space="preserve">Phần mô tả của CB / </w:t>
            </w:r>
            <w:r w:rsidRPr="00AA29B0">
              <w:rPr>
                <w:i/>
                <w:lang w:val="fr-FR"/>
              </w:rPr>
              <w:t>CB’s desc</w:t>
            </w:r>
            <w:r>
              <w:rPr>
                <w:i/>
                <w:lang w:val="fr-FR"/>
              </w:rPr>
              <w:t>ription</w:t>
            </w:r>
            <w:r w:rsidRPr="00522332">
              <w:rPr>
                <w:i/>
                <w:lang w:val="fr-FR"/>
              </w:rPr>
              <w:t xml:space="preserve"> </w:t>
            </w:r>
          </w:p>
        </w:tc>
        <w:tc>
          <w:tcPr>
            <w:tcW w:w="3119" w:type="dxa"/>
            <w:tcBorders>
              <w:bottom w:val="single" w:sz="4" w:space="0" w:color="auto"/>
            </w:tcBorders>
          </w:tcPr>
          <w:p w14:paraId="014FE314" w14:textId="77777777" w:rsidR="00C75C19" w:rsidRPr="00AA29B0" w:rsidRDefault="00C75C19" w:rsidP="00035B4A">
            <w:pPr>
              <w:spacing w:before="60"/>
              <w:jc w:val="both"/>
              <w:rPr>
                <w:lang w:val="fr-FR"/>
              </w:rPr>
            </w:pPr>
            <w:r>
              <w:t>Nhận xét của BoA</w:t>
            </w:r>
            <w:r w:rsidRPr="00522332">
              <w:t xml:space="preserve">/ </w:t>
            </w:r>
            <w:r>
              <w:rPr>
                <w:i/>
              </w:rPr>
              <w:t>BoA’s comments</w:t>
            </w:r>
          </w:p>
        </w:tc>
        <w:tc>
          <w:tcPr>
            <w:tcW w:w="1276" w:type="dxa"/>
            <w:tcBorders>
              <w:bottom w:val="single" w:sz="4" w:space="0" w:color="auto"/>
            </w:tcBorders>
          </w:tcPr>
          <w:p w14:paraId="70C71BE1" w14:textId="77777777" w:rsidR="00C75C19" w:rsidRDefault="00C75C19" w:rsidP="00035B4A">
            <w:pPr>
              <w:spacing w:before="60"/>
              <w:jc w:val="both"/>
            </w:pPr>
            <w:r>
              <w:t>Ghi chú</w:t>
            </w:r>
          </w:p>
          <w:p w14:paraId="218567A0" w14:textId="77777777" w:rsidR="00C75C19" w:rsidRPr="00BF5784" w:rsidRDefault="00C75C19" w:rsidP="00035B4A">
            <w:pPr>
              <w:jc w:val="both"/>
              <w:rPr>
                <w:i/>
              </w:rPr>
            </w:pPr>
            <w:r w:rsidRPr="00BF5784">
              <w:rPr>
                <w:i/>
              </w:rPr>
              <w:t>Note</w:t>
            </w:r>
          </w:p>
        </w:tc>
      </w:tr>
      <w:tr w:rsidR="00C75C19" w:rsidRPr="0034487A" w14:paraId="56009C42" w14:textId="77777777" w:rsidTr="00AA29B0">
        <w:tc>
          <w:tcPr>
            <w:tcW w:w="759" w:type="dxa"/>
          </w:tcPr>
          <w:p w14:paraId="11DF12C2" w14:textId="77777777" w:rsidR="00C75C19" w:rsidRPr="0034487A" w:rsidRDefault="00C75C19" w:rsidP="00035B4A">
            <w:pPr>
              <w:spacing w:before="120"/>
              <w:jc w:val="both"/>
              <w:rPr>
                <w:b/>
              </w:rPr>
            </w:pPr>
            <w:r w:rsidRPr="0034487A">
              <w:rPr>
                <w:b/>
              </w:rPr>
              <w:t>4.</w:t>
            </w:r>
          </w:p>
        </w:tc>
        <w:tc>
          <w:tcPr>
            <w:tcW w:w="2218" w:type="dxa"/>
          </w:tcPr>
          <w:p w14:paraId="35DF4E9B" w14:textId="77777777" w:rsidR="00C75C19" w:rsidRPr="0034487A" w:rsidRDefault="00C75C19" w:rsidP="00035B4A">
            <w:pPr>
              <w:spacing w:before="120"/>
              <w:jc w:val="both"/>
              <w:rPr>
                <w:b/>
              </w:rPr>
            </w:pPr>
            <w:r w:rsidRPr="0034487A">
              <w:rPr>
                <w:b/>
              </w:rPr>
              <w:t>Yêu cầu chung</w:t>
            </w:r>
          </w:p>
        </w:tc>
        <w:tc>
          <w:tcPr>
            <w:tcW w:w="2693" w:type="dxa"/>
          </w:tcPr>
          <w:p w14:paraId="52D757A4" w14:textId="77777777" w:rsidR="00C75C19" w:rsidRPr="0034487A" w:rsidRDefault="00C75C19" w:rsidP="00035B4A">
            <w:pPr>
              <w:spacing w:before="120"/>
              <w:jc w:val="center"/>
              <w:rPr>
                <w:b/>
              </w:rPr>
            </w:pPr>
          </w:p>
        </w:tc>
        <w:tc>
          <w:tcPr>
            <w:tcW w:w="3119" w:type="dxa"/>
          </w:tcPr>
          <w:p w14:paraId="2A4A056C" w14:textId="77777777" w:rsidR="00C75C19" w:rsidRPr="0034487A" w:rsidRDefault="00C75C19" w:rsidP="00035B4A">
            <w:pPr>
              <w:spacing w:before="120"/>
              <w:jc w:val="center"/>
              <w:rPr>
                <w:b/>
              </w:rPr>
            </w:pPr>
          </w:p>
        </w:tc>
        <w:tc>
          <w:tcPr>
            <w:tcW w:w="1276" w:type="dxa"/>
          </w:tcPr>
          <w:p w14:paraId="74BEC7B7" w14:textId="77777777" w:rsidR="00C75C19" w:rsidRPr="0034487A" w:rsidRDefault="00C75C19" w:rsidP="00035B4A">
            <w:pPr>
              <w:spacing w:before="120"/>
              <w:jc w:val="center"/>
              <w:rPr>
                <w:b/>
              </w:rPr>
            </w:pPr>
          </w:p>
        </w:tc>
      </w:tr>
      <w:tr w:rsidR="00C75C19" w:rsidRPr="0034487A" w14:paraId="59C9B2B6" w14:textId="77777777" w:rsidTr="00AA29B0">
        <w:tc>
          <w:tcPr>
            <w:tcW w:w="759" w:type="dxa"/>
          </w:tcPr>
          <w:p w14:paraId="707775A7" w14:textId="77777777" w:rsidR="00C75C19" w:rsidRPr="0034487A" w:rsidRDefault="00C75C19" w:rsidP="00035B4A">
            <w:pPr>
              <w:spacing w:before="120"/>
              <w:jc w:val="both"/>
            </w:pPr>
            <w:r w:rsidRPr="0034487A">
              <w:t>4.1</w:t>
            </w:r>
          </w:p>
        </w:tc>
        <w:tc>
          <w:tcPr>
            <w:tcW w:w="2218" w:type="dxa"/>
          </w:tcPr>
          <w:p w14:paraId="31E9742A" w14:textId="77777777" w:rsidR="00C75C19" w:rsidRPr="0034487A" w:rsidRDefault="00C75C19" w:rsidP="00035B4A">
            <w:pPr>
              <w:spacing w:before="120"/>
              <w:jc w:val="both"/>
            </w:pPr>
            <w:r w:rsidRPr="0034487A">
              <w:t>Các yêu cầu pháp lý và hợp đồng</w:t>
            </w:r>
          </w:p>
        </w:tc>
        <w:tc>
          <w:tcPr>
            <w:tcW w:w="2693" w:type="dxa"/>
          </w:tcPr>
          <w:p w14:paraId="641A49B2" w14:textId="77777777" w:rsidR="00C75C19" w:rsidRPr="0034487A" w:rsidRDefault="00C75C19" w:rsidP="00035B4A">
            <w:pPr>
              <w:spacing w:before="120"/>
              <w:jc w:val="center"/>
            </w:pPr>
          </w:p>
        </w:tc>
        <w:tc>
          <w:tcPr>
            <w:tcW w:w="3119" w:type="dxa"/>
          </w:tcPr>
          <w:p w14:paraId="5F8A14B8" w14:textId="77777777" w:rsidR="00C75C19" w:rsidRPr="0034487A" w:rsidRDefault="00C75C19" w:rsidP="00035B4A">
            <w:pPr>
              <w:spacing w:before="120"/>
              <w:jc w:val="center"/>
            </w:pPr>
          </w:p>
        </w:tc>
        <w:tc>
          <w:tcPr>
            <w:tcW w:w="1276" w:type="dxa"/>
          </w:tcPr>
          <w:p w14:paraId="4F49B5A1" w14:textId="77777777" w:rsidR="00C75C19" w:rsidRPr="0034487A" w:rsidRDefault="00C75C19" w:rsidP="00035B4A">
            <w:pPr>
              <w:spacing w:before="120"/>
              <w:jc w:val="center"/>
            </w:pPr>
          </w:p>
        </w:tc>
      </w:tr>
      <w:tr w:rsidR="00C75C19" w:rsidRPr="0034487A" w14:paraId="34F4A806" w14:textId="77777777" w:rsidTr="00AA29B0">
        <w:tc>
          <w:tcPr>
            <w:tcW w:w="759" w:type="dxa"/>
          </w:tcPr>
          <w:p w14:paraId="29D9C610" w14:textId="77777777" w:rsidR="00C75C19" w:rsidRPr="0034487A" w:rsidRDefault="00C75C19" w:rsidP="00035B4A">
            <w:pPr>
              <w:spacing w:before="120"/>
              <w:jc w:val="both"/>
            </w:pPr>
            <w:r w:rsidRPr="0034487A">
              <w:t>4.1.1</w:t>
            </w:r>
          </w:p>
        </w:tc>
        <w:tc>
          <w:tcPr>
            <w:tcW w:w="2218" w:type="dxa"/>
          </w:tcPr>
          <w:p w14:paraId="22901467" w14:textId="77777777" w:rsidR="00C75C19" w:rsidRDefault="00C75C19" w:rsidP="00035B4A">
            <w:pPr>
              <w:spacing w:before="120"/>
              <w:jc w:val="both"/>
            </w:pPr>
            <w:r w:rsidRPr="0034487A">
              <w:t>Trách nhiệm pháp lý</w:t>
            </w:r>
          </w:p>
          <w:p w14:paraId="0C6B7CED" w14:textId="77777777" w:rsidR="00C75C19" w:rsidRDefault="00C75C19" w:rsidP="00035B4A">
            <w:pPr>
              <w:spacing w:before="120"/>
              <w:jc w:val="both"/>
            </w:pPr>
            <w:r>
              <w:t>Ghi rõ đăng ký kinh doanh, hoặc quyết định thành lập.</w:t>
            </w:r>
          </w:p>
          <w:p w14:paraId="12A44AD8" w14:textId="77777777" w:rsidR="00C75C19" w:rsidRPr="0034487A" w:rsidRDefault="00C75C19" w:rsidP="00035B4A">
            <w:pPr>
              <w:spacing w:before="120"/>
              <w:jc w:val="both"/>
            </w:pPr>
            <w:r>
              <w:t>Ghi rõ các văn bản đăng ký chứng nhận hợp chuẩn, các văn bản chỉ định chứng nhận hợp quy</w:t>
            </w:r>
          </w:p>
        </w:tc>
        <w:tc>
          <w:tcPr>
            <w:tcW w:w="2693" w:type="dxa"/>
          </w:tcPr>
          <w:p w14:paraId="43D80388" w14:textId="77777777" w:rsidR="00C75C19" w:rsidRDefault="00C75C19" w:rsidP="00035B4A">
            <w:pPr>
              <w:spacing w:before="120"/>
              <w:jc w:val="both"/>
            </w:pPr>
          </w:p>
          <w:p w14:paraId="510C41AF" w14:textId="77777777" w:rsidR="00C75C19" w:rsidRDefault="00C75C19" w:rsidP="00035B4A">
            <w:pPr>
              <w:spacing w:before="120"/>
              <w:jc w:val="both"/>
            </w:pPr>
          </w:p>
          <w:p w14:paraId="5E40C923" w14:textId="77777777" w:rsidR="00C75C19" w:rsidRDefault="00C75C19" w:rsidP="00035B4A">
            <w:pPr>
              <w:spacing w:before="120"/>
              <w:jc w:val="both"/>
            </w:pPr>
          </w:p>
          <w:p w14:paraId="76713980" w14:textId="77777777" w:rsidR="00C75C19" w:rsidRDefault="00C75C19" w:rsidP="00035B4A">
            <w:pPr>
              <w:spacing w:before="120"/>
              <w:jc w:val="both"/>
            </w:pPr>
          </w:p>
          <w:p w14:paraId="70B7D204" w14:textId="77777777" w:rsidR="00C75C19" w:rsidRPr="0034487A" w:rsidRDefault="00C75C19" w:rsidP="00035B4A">
            <w:pPr>
              <w:spacing w:before="120"/>
              <w:jc w:val="both"/>
            </w:pPr>
          </w:p>
        </w:tc>
        <w:tc>
          <w:tcPr>
            <w:tcW w:w="3119" w:type="dxa"/>
          </w:tcPr>
          <w:p w14:paraId="5700E0A8" w14:textId="77777777" w:rsidR="00C75C19" w:rsidRPr="0034487A" w:rsidRDefault="00C75C19" w:rsidP="00035B4A">
            <w:pPr>
              <w:spacing w:before="120"/>
              <w:jc w:val="center"/>
            </w:pPr>
          </w:p>
        </w:tc>
        <w:tc>
          <w:tcPr>
            <w:tcW w:w="1276" w:type="dxa"/>
          </w:tcPr>
          <w:p w14:paraId="57B77AF3" w14:textId="77777777" w:rsidR="00C75C19" w:rsidRPr="0034487A" w:rsidRDefault="00C75C19" w:rsidP="00035B4A">
            <w:pPr>
              <w:spacing w:before="120"/>
              <w:jc w:val="center"/>
            </w:pPr>
          </w:p>
        </w:tc>
      </w:tr>
      <w:tr w:rsidR="00C75C19" w:rsidRPr="0034487A" w14:paraId="2BAF06F9" w14:textId="77777777" w:rsidTr="00AA29B0">
        <w:tc>
          <w:tcPr>
            <w:tcW w:w="759" w:type="dxa"/>
          </w:tcPr>
          <w:p w14:paraId="28DECFAA" w14:textId="77777777" w:rsidR="00C75C19" w:rsidRPr="0034487A" w:rsidRDefault="00C75C19" w:rsidP="00035B4A">
            <w:pPr>
              <w:spacing w:before="120"/>
              <w:jc w:val="both"/>
            </w:pPr>
            <w:r w:rsidRPr="0034487A">
              <w:t>4.1.2</w:t>
            </w:r>
          </w:p>
        </w:tc>
        <w:tc>
          <w:tcPr>
            <w:tcW w:w="2218" w:type="dxa"/>
          </w:tcPr>
          <w:p w14:paraId="06D16C4D" w14:textId="77777777" w:rsidR="00C75C19" w:rsidRDefault="00C75C19" w:rsidP="00035B4A">
            <w:pPr>
              <w:spacing w:before="120"/>
              <w:jc w:val="both"/>
            </w:pPr>
            <w:r w:rsidRPr="0034487A">
              <w:t>Thỏa thuận chứng nhận</w:t>
            </w:r>
          </w:p>
          <w:p w14:paraId="2B347AA6" w14:textId="77777777" w:rsidR="00C75C19" w:rsidRDefault="00C75C19" w:rsidP="00035B4A">
            <w:pPr>
              <w:spacing w:before="120"/>
              <w:jc w:val="both"/>
            </w:pPr>
            <w:r>
              <w:t>Thỏa thuận chứng nhận với khách hàng thông qua hình thức nào?</w:t>
            </w:r>
          </w:p>
          <w:p w14:paraId="17520062" w14:textId="77777777" w:rsidR="00C75C19" w:rsidRPr="0034487A" w:rsidRDefault="00C75C19" w:rsidP="00035B4A">
            <w:pPr>
              <w:spacing w:before="120"/>
              <w:jc w:val="both"/>
            </w:pPr>
            <w:r>
              <w:t>Trong đó có đề cập đến trách nhiệm của khách hàng như liệt kê ở mục 4.1.2.2 của ISO/IEC 17065 hay không?</w:t>
            </w:r>
          </w:p>
        </w:tc>
        <w:tc>
          <w:tcPr>
            <w:tcW w:w="2693" w:type="dxa"/>
          </w:tcPr>
          <w:p w14:paraId="3FE56D6B" w14:textId="77777777" w:rsidR="00C75C19" w:rsidRPr="0034487A" w:rsidRDefault="00C75C19" w:rsidP="00035B4A">
            <w:pPr>
              <w:spacing w:before="120"/>
              <w:rPr>
                <w:b/>
              </w:rPr>
            </w:pPr>
          </w:p>
        </w:tc>
        <w:tc>
          <w:tcPr>
            <w:tcW w:w="3119" w:type="dxa"/>
          </w:tcPr>
          <w:p w14:paraId="5FA37617" w14:textId="77777777" w:rsidR="00C75C19" w:rsidRPr="0034487A" w:rsidRDefault="00C75C19" w:rsidP="00035B4A">
            <w:pPr>
              <w:spacing w:before="120"/>
              <w:jc w:val="center"/>
              <w:rPr>
                <w:b/>
              </w:rPr>
            </w:pPr>
          </w:p>
        </w:tc>
        <w:tc>
          <w:tcPr>
            <w:tcW w:w="1276" w:type="dxa"/>
          </w:tcPr>
          <w:p w14:paraId="1CF6307E" w14:textId="77777777" w:rsidR="00C75C19" w:rsidRPr="0034487A" w:rsidRDefault="00C75C19" w:rsidP="00035B4A">
            <w:pPr>
              <w:spacing w:before="120"/>
              <w:jc w:val="center"/>
              <w:rPr>
                <w:b/>
              </w:rPr>
            </w:pPr>
          </w:p>
        </w:tc>
      </w:tr>
      <w:tr w:rsidR="00C75C19" w:rsidRPr="0034487A" w14:paraId="139F3518" w14:textId="77777777" w:rsidTr="00AA29B0">
        <w:trPr>
          <w:trHeight w:val="70"/>
        </w:trPr>
        <w:tc>
          <w:tcPr>
            <w:tcW w:w="759" w:type="dxa"/>
          </w:tcPr>
          <w:p w14:paraId="74AB56F2" w14:textId="77777777" w:rsidR="00C75C19" w:rsidRPr="0034487A" w:rsidRDefault="00C75C19" w:rsidP="00035B4A">
            <w:pPr>
              <w:pStyle w:val="11"/>
              <w:spacing w:before="120" w:line="240" w:lineRule="auto"/>
              <w:rPr>
                <w:rFonts w:ascii="Times New Roman" w:hAnsi="Times New Roman"/>
                <w:b w:val="0"/>
                <w:spacing w:val="-4"/>
                <w:szCs w:val="24"/>
              </w:rPr>
            </w:pPr>
            <w:r w:rsidRPr="0034487A">
              <w:rPr>
                <w:rFonts w:ascii="Times New Roman" w:hAnsi="Times New Roman"/>
                <w:b w:val="0"/>
                <w:spacing w:val="-4"/>
                <w:szCs w:val="24"/>
              </w:rPr>
              <w:t>4.1.3</w:t>
            </w:r>
          </w:p>
        </w:tc>
        <w:tc>
          <w:tcPr>
            <w:tcW w:w="2218" w:type="dxa"/>
          </w:tcPr>
          <w:p w14:paraId="6C336F9B" w14:textId="77777777" w:rsidR="00C75C19" w:rsidRDefault="00C75C19" w:rsidP="00035B4A">
            <w:pPr>
              <w:pStyle w:val="11"/>
              <w:spacing w:before="120" w:line="240" w:lineRule="auto"/>
              <w:rPr>
                <w:rFonts w:ascii="Times New Roman" w:hAnsi="Times New Roman"/>
                <w:b w:val="0"/>
                <w:spacing w:val="-4"/>
                <w:szCs w:val="24"/>
              </w:rPr>
            </w:pPr>
            <w:r w:rsidRPr="0034487A">
              <w:rPr>
                <w:rFonts w:ascii="Times New Roman" w:hAnsi="Times New Roman"/>
                <w:b w:val="0"/>
                <w:spacing w:val="-4"/>
                <w:szCs w:val="24"/>
              </w:rPr>
              <w:t xml:space="preserve">Sử dụng giấy phép, giấy chứng nhận và </w:t>
            </w:r>
            <w:r w:rsidRPr="0034487A">
              <w:rPr>
                <w:rFonts w:ascii="Times New Roman" w:hAnsi="Times New Roman"/>
                <w:b w:val="0"/>
                <w:spacing w:val="-4"/>
                <w:szCs w:val="24"/>
              </w:rPr>
              <w:lastRenderedPageBreak/>
              <w:t>dấu phù hợp</w:t>
            </w:r>
          </w:p>
          <w:p w14:paraId="0C4D8A84" w14:textId="77777777" w:rsidR="00C75C19" w:rsidRPr="0034487A" w:rsidRDefault="00C75C19" w:rsidP="00035B4A">
            <w:pPr>
              <w:pStyle w:val="11"/>
              <w:spacing w:before="120" w:line="240" w:lineRule="auto"/>
              <w:rPr>
                <w:rFonts w:ascii="Times New Roman" w:hAnsi="Times New Roman"/>
                <w:b w:val="0"/>
                <w:spacing w:val="-4"/>
                <w:szCs w:val="24"/>
              </w:rPr>
            </w:pPr>
            <w:r>
              <w:rPr>
                <w:rFonts w:ascii="Times New Roman" w:hAnsi="Times New Roman"/>
                <w:b w:val="0"/>
                <w:spacing w:val="-4"/>
                <w:szCs w:val="24"/>
              </w:rPr>
              <w:t>Nêu rõ quy định về sử dụng giấy phép, chứng chỉ và dấu chứng nhận.</w:t>
            </w:r>
          </w:p>
        </w:tc>
        <w:tc>
          <w:tcPr>
            <w:tcW w:w="2693" w:type="dxa"/>
          </w:tcPr>
          <w:p w14:paraId="5D5F7A98" w14:textId="77777777" w:rsidR="00C75C19" w:rsidRDefault="00C75C19" w:rsidP="00035B4A">
            <w:pPr>
              <w:spacing w:before="120"/>
              <w:jc w:val="both"/>
              <w:rPr>
                <w:b/>
              </w:rPr>
            </w:pPr>
          </w:p>
          <w:p w14:paraId="17BDCC48" w14:textId="77777777" w:rsidR="00D45E86" w:rsidRPr="00644BA5" w:rsidRDefault="00D45E86" w:rsidP="00644BA5"/>
          <w:p w14:paraId="6A26E7A1" w14:textId="77777777" w:rsidR="00D45E86" w:rsidRPr="00644BA5" w:rsidRDefault="00D45E86" w:rsidP="00644BA5"/>
          <w:p w14:paraId="15C7B183" w14:textId="77777777" w:rsidR="00D45E86" w:rsidRPr="00644BA5" w:rsidRDefault="00D45E86" w:rsidP="00644BA5">
            <w:pPr>
              <w:jc w:val="right"/>
            </w:pPr>
          </w:p>
        </w:tc>
        <w:tc>
          <w:tcPr>
            <w:tcW w:w="3119" w:type="dxa"/>
          </w:tcPr>
          <w:p w14:paraId="61AE972C" w14:textId="77777777" w:rsidR="00C75C19" w:rsidRDefault="00C75C19" w:rsidP="00035B4A">
            <w:pPr>
              <w:spacing w:before="120"/>
              <w:jc w:val="center"/>
              <w:rPr>
                <w:b/>
              </w:rPr>
            </w:pPr>
          </w:p>
          <w:p w14:paraId="18D09B71" w14:textId="77777777" w:rsidR="00D45E86" w:rsidRPr="00644BA5" w:rsidRDefault="00D45E86" w:rsidP="00644BA5"/>
          <w:p w14:paraId="005D1760" w14:textId="77777777" w:rsidR="00D45E86" w:rsidRPr="00644BA5" w:rsidRDefault="00D45E86" w:rsidP="00644BA5"/>
          <w:p w14:paraId="28F1B3FA" w14:textId="77777777" w:rsidR="00D45E86" w:rsidRPr="00644BA5" w:rsidRDefault="00D45E86" w:rsidP="00644BA5">
            <w:pPr>
              <w:jc w:val="center"/>
            </w:pPr>
          </w:p>
        </w:tc>
        <w:tc>
          <w:tcPr>
            <w:tcW w:w="1276" w:type="dxa"/>
          </w:tcPr>
          <w:p w14:paraId="5B9238F0" w14:textId="77777777" w:rsidR="00C75C19" w:rsidRPr="0034487A" w:rsidRDefault="00C75C19" w:rsidP="00035B4A">
            <w:pPr>
              <w:spacing w:before="120"/>
              <w:jc w:val="center"/>
              <w:rPr>
                <w:b/>
              </w:rPr>
            </w:pPr>
          </w:p>
        </w:tc>
      </w:tr>
      <w:tr w:rsidR="00C75C19" w:rsidRPr="00644BA5" w14:paraId="6B037499" w14:textId="77777777" w:rsidTr="00AA29B0">
        <w:tc>
          <w:tcPr>
            <w:tcW w:w="759" w:type="dxa"/>
          </w:tcPr>
          <w:p w14:paraId="5DC48E64" w14:textId="77777777" w:rsidR="00C75C19" w:rsidRPr="006640B4" w:rsidRDefault="00C75C19" w:rsidP="00035B4A">
            <w:pPr>
              <w:pStyle w:val="11"/>
              <w:spacing w:before="120" w:line="240" w:lineRule="auto"/>
              <w:rPr>
                <w:rFonts w:ascii="Times New Roman" w:hAnsi="Times New Roman"/>
                <w:b w:val="0"/>
                <w:szCs w:val="24"/>
                <w:lang w:val="vi-VN"/>
              </w:rPr>
            </w:pPr>
            <w:r w:rsidRPr="006640B4">
              <w:rPr>
                <w:rFonts w:ascii="Times New Roman" w:hAnsi="Times New Roman"/>
                <w:b w:val="0"/>
                <w:szCs w:val="24"/>
                <w:lang w:val="vi-VN"/>
              </w:rPr>
              <w:t>4.</w:t>
            </w:r>
            <w:r w:rsidRPr="006640B4">
              <w:rPr>
                <w:rFonts w:ascii="Times New Roman" w:hAnsi="Times New Roman"/>
                <w:b w:val="0"/>
                <w:szCs w:val="24"/>
              </w:rPr>
              <w:t xml:space="preserve">2    </w:t>
            </w:r>
          </w:p>
        </w:tc>
        <w:tc>
          <w:tcPr>
            <w:tcW w:w="2218" w:type="dxa"/>
          </w:tcPr>
          <w:p w14:paraId="589786C4" w14:textId="77777777" w:rsidR="00C75C19" w:rsidRPr="00C27301" w:rsidRDefault="00C75C19" w:rsidP="00035B4A">
            <w:pPr>
              <w:pStyle w:val="11"/>
              <w:spacing w:before="120" w:line="240" w:lineRule="auto"/>
              <w:rPr>
                <w:rFonts w:ascii="Times New Roman" w:hAnsi="Times New Roman"/>
                <w:b w:val="0"/>
                <w:szCs w:val="24"/>
                <w:lang w:val="vi-VN"/>
              </w:rPr>
            </w:pPr>
            <w:r w:rsidRPr="006640B4">
              <w:rPr>
                <w:rFonts w:ascii="Times New Roman" w:hAnsi="Times New Roman"/>
                <w:b w:val="0"/>
                <w:szCs w:val="24"/>
                <w:lang w:val="vi-VN"/>
              </w:rPr>
              <w:t>Quản lý tính khách quan</w:t>
            </w:r>
          </w:p>
          <w:p w14:paraId="4819F162" w14:textId="77777777" w:rsidR="00C75C19" w:rsidRPr="00C27301" w:rsidRDefault="00C75C19" w:rsidP="00035B4A">
            <w:pPr>
              <w:pStyle w:val="11"/>
              <w:spacing w:before="120" w:line="240" w:lineRule="auto"/>
              <w:rPr>
                <w:rFonts w:ascii="Times New Roman" w:hAnsi="Times New Roman"/>
                <w:b w:val="0"/>
                <w:szCs w:val="24"/>
                <w:lang w:val="vi-VN"/>
              </w:rPr>
            </w:pPr>
            <w:r w:rsidRPr="00C27301">
              <w:rPr>
                <w:rFonts w:ascii="Times New Roman" w:hAnsi="Times New Roman"/>
                <w:b w:val="0"/>
                <w:szCs w:val="24"/>
                <w:lang w:val="vi-VN"/>
              </w:rPr>
              <w:t>Quản lý tính khách quan như liệt kê ở mục 4.2 được đề cập ở đau trong hệ thống?</w:t>
            </w:r>
          </w:p>
        </w:tc>
        <w:tc>
          <w:tcPr>
            <w:tcW w:w="2693" w:type="dxa"/>
          </w:tcPr>
          <w:p w14:paraId="264E10D3" w14:textId="77777777" w:rsidR="00C75C19" w:rsidRPr="00C27301" w:rsidRDefault="00C75C19" w:rsidP="00035B4A">
            <w:pPr>
              <w:spacing w:before="120"/>
              <w:jc w:val="both"/>
              <w:rPr>
                <w:color w:val="FF0000"/>
                <w:lang w:val="vi-VN"/>
              </w:rPr>
            </w:pPr>
          </w:p>
        </w:tc>
        <w:tc>
          <w:tcPr>
            <w:tcW w:w="3119" w:type="dxa"/>
          </w:tcPr>
          <w:p w14:paraId="1BE8286D" w14:textId="77777777" w:rsidR="00C75C19" w:rsidRPr="00C27301" w:rsidRDefault="00C75C19" w:rsidP="00035B4A">
            <w:pPr>
              <w:spacing w:before="120"/>
              <w:jc w:val="center"/>
              <w:rPr>
                <w:lang w:val="vi-VN"/>
              </w:rPr>
            </w:pPr>
          </w:p>
        </w:tc>
        <w:tc>
          <w:tcPr>
            <w:tcW w:w="1276" w:type="dxa"/>
          </w:tcPr>
          <w:p w14:paraId="346392CC" w14:textId="77777777" w:rsidR="00C75C19" w:rsidRPr="00C27301" w:rsidRDefault="00C75C19" w:rsidP="00035B4A">
            <w:pPr>
              <w:spacing w:before="120"/>
              <w:jc w:val="center"/>
              <w:rPr>
                <w:lang w:val="vi-VN"/>
              </w:rPr>
            </w:pPr>
          </w:p>
        </w:tc>
      </w:tr>
      <w:tr w:rsidR="00C75C19" w:rsidRPr="006640B4" w14:paraId="6BB831D8" w14:textId="77777777" w:rsidTr="00AA29B0">
        <w:tc>
          <w:tcPr>
            <w:tcW w:w="759" w:type="dxa"/>
          </w:tcPr>
          <w:p w14:paraId="7E9CFF46" w14:textId="77777777" w:rsidR="00C75C19" w:rsidRPr="006640B4" w:rsidRDefault="00C75C19" w:rsidP="00035B4A">
            <w:pPr>
              <w:widowControl w:val="0"/>
              <w:autoSpaceDE w:val="0"/>
              <w:autoSpaceDN w:val="0"/>
              <w:adjustRightInd w:val="0"/>
              <w:spacing w:before="120"/>
              <w:ind w:left="3"/>
              <w:jc w:val="both"/>
              <w:rPr>
                <w:bCs/>
              </w:rPr>
            </w:pPr>
            <w:r w:rsidRPr="006640B4">
              <w:rPr>
                <w:bCs/>
              </w:rPr>
              <w:t xml:space="preserve">4.3    </w:t>
            </w:r>
          </w:p>
        </w:tc>
        <w:tc>
          <w:tcPr>
            <w:tcW w:w="2218" w:type="dxa"/>
          </w:tcPr>
          <w:p w14:paraId="67FA1DA2" w14:textId="77777777" w:rsidR="00C75C19" w:rsidRDefault="00C75C19" w:rsidP="00035B4A">
            <w:pPr>
              <w:widowControl w:val="0"/>
              <w:autoSpaceDE w:val="0"/>
              <w:autoSpaceDN w:val="0"/>
              <w:adjustRightInd w:val="0"/>
              <w:spacing w:before="120"/>
              <w:ind w:left="3"/>
              <w:jc w:val="both"/>
              <w:rPr>
                <w:bCs/>
              </w:rPr>
            </w:pPr>
            <w:r w:rsidRPr="006640B4">
              <w:rPr>
                <w:bCs/>
              </w:rPr>
              <w:t>Trách nhiệm pháp lý và tài chính</w:t>
            </w:r>
          </w:p>
          <w:p w14:paraId="014FBDC7" w14:textId="77777777" w:rsidR="00C75C19" w:rsidRDefault="00C75C19" w:rsidP="00035B4A">
            <w:pPr>
              <w:widowControl w:val="0"/>
              <w:autoSpaceDE w:val="0"/>
              <w:autoSpaceDN w:val="0"/>
              <w:adjustRightInd w:val="0"/>
              <w:spacing w:before="120"/>
              <w:ind w:left="3"/>
              <w:jc w:val="both"/>
              <w:rPr>
                <w:bCs/>
              </w:rPr>
            </w:pPr>
            <w:r>
              <w:rPr>
                <w:bCs/>
              </w:rPr>
              <w:t>CB có biện pháp gì (ví dụ: Mua bảo hiểm; Lập quỹ rủi ro) để đảm bảo thực hiện trách nhiệm pháp lý phát sinh từ hoạt động chứng nhận?</w:t>
            </w:r>
          </w:p>
          <w:p w14:paraId="6B301A50" w14:textId="77777777" w:rsidR="00C75C19" w:rsidRPr="006640B4" w:rsidRDefault="00C75C19" w:rsidP="00035B4A">
            <w:pPr>
              <w:widowControl w:val="0"/>
              <w:autoSpaceDE w:val="0"/>
              <w:autoSpaceDN w:val="0"/>
              <w:adjustRightInd w:val="0"/>
              <w:spacing w:before="120"/>
              <w:ind w:left="3"/>
              <w:jc w:val="both"/>
            </w:pPr>
            <w:r>
              <w:rPr>
                <w:bCs/>
              </w:rPr>
              <w:t>CB có báo cáo đánh giá tình hình tài chính hay không?</w:t>
            </w:r>
          </w:p>
        </w:tc>
        <w:tc>
          <w:tcPr>
            <w:tcW w:w="2693" w:type="dxa"/>
          </w:tcPr>
          <w:p w14:paraId="2F6E508C" w14:textId="77777777" w:rsidR="00C75C19" w:rsidRPr="006640B4" w:rsidRDefault="00C75C19" w:rsidP="00035B4A">
            <w:pPr>
              <w:spacing w:before="120"/>
              <w:jc w:val="both"/>
            </w:pPr>
          </w:p>
        </w:tc>
        <w:tc>
          <w:tcPr>
            <w:tcW w:w="3119" w:type="dxa"/>
          </w:tcPr>
          <w:p w14:paraId="3614D603" w14:textId="77777777" w:rsidR="00C75C19" w:rsidRPr="006640B4" w:rsidRDefault="00C75C19" w:rsidP="00035B4A">
            <w:pPr>
              <w:spacing w:before="120"/>
              <w:jc w:val="center"/>
            </w:pPr>
          </w:p>
        </w:tc>
        <w:tc>
          <w:tcPr>
            <w:tcW w:w="1276" w:type="dxa"/>
          </w:tcPr>
          <w:p w14:paraId="5863120C" w14:textId="77777777" w:rsidR="00C75C19" w:rsidRPr="006640B4" w:rsidRDefault="00C75C19" w:rsidP="00035B4A">
            <w:pPr>
              <w:spacing w:before="120"/>
              <w:jc w:val="center"/>
            </w:pPr>
          </w:p>
        </w:tc>
      </w:tr>
      <w:tr w:rsidR="00C75C19" w:rsidRPr="006640B4" w14:paraId="3EC4BAE6" w14:textId="77777777" w:rsidTr="00AA29B0">
        <w:tc>
          <w:tcPr>
            <w:tcW w:w="759" w:type="dxa"/>
          </w:tcPr>
          <w:p w14:paraId="145D235B" w14:textId="77777777" w:rsidR="00C75C19" w:rsidRPr="006640B4" w:rsidRDefault="00C75C19" w:rsidP="00035B4A">
            <w:pPr>
              <w:widowControl w:val="0"/>
              <w:tabs>
                <w:tab w:val="left" w:pos="709"/>
              </w:tabs>
              <w:autoSpaceDE w:val="0"/>
              <w:autoSpaceDN w:val="0"/>
              <w:adjustRightInd w:val="0"/>
              <w:spacing w:before="120"/>
              <w:jc w:val="both"/>
            </w:pPr>
            <w:r w:rsidRPr="006640B4">
              <w:t xml:space="preserve">4.4   </w:t>
            </w:r>
          </w:p>
        </w:tc>
        <w:tc>
          <w:tcPr>
            <w:tcW w:w="2218" w:type="dxa"/>
          </w:tcPr>
          <w:p w14:paraId="54222583" w14:textId="77777777" w:rsidR="00C75C19" w:rsidRDefault="00C75C19" w:rsidP="00035B4A">
            <w:pPr>
              <w:widowControl w:val="0"/>
              <w:tabs>
                <w:tab w:val="left" w:pos="709"/>
              </w:tabs>
              <w:autoSpaceDE w:val="0"/>
              <w:autoSpaceDN w:val="0"/>
              <w:adjustRightInd w:val="0"/>
              <w:spacing w:before="120"/>
              <w:jc w:val="both"/>
            </w:pPr>
            <w:r w:rsidRPr="006640B4">
              <w:t>Điều kiện không phân biệt đối xử</w:t>
            </w:r>
          </w:p>
          <w:p w14:paraId="3D05E90F" w14:textId="77777777" w:rsidR="00C75C19" w:rsidRPr="006640B4" w:rsidRDefault="00C75C19" w:rsidP="00035B4A">
            <w:pPr>
              <w:widowControl w:val="0"/>
              <w:tabs>
                <w:tab w:val="left" w:pos="709"/>
              </w:tabs>
              <w:autoSpaceDE w:val="0"/>
              <w:autoSpaceDN w:val="0"/>
              <w:adjustRightInd w:val="0"/>
              <w:spacing w:before="120"/>
              <w:jc w:val="both"/>
            </w:pPr>
            <w:r>
              <w:t>Chính sách về việc không phân biệt đối xử như yêu cầu ở mục 4.4 ISO/IEC 17065 được thể hiện ở đâu trong hệ thống</w:t>
            </w:r>
          </w:p>
        </w:tc>
        <w:tc>
          <w:tcPr>
            <w:tcW w:w="2693" w:type="dxa"/>
          </w:tcPr>
          <w:p w14:paraId="26CAAF74" w14:textId="77777777" w:rsidR="00C75C19" w:rsidRPr="006640B4" w:rsidRDefault="00C75C19" w:rsidP="00035B4A">
            <w:pPr>
              <w:spacing w:before="120"/>
              <w:jc w:val="both"/>
            </w:pPr>
          </w:p>
        </w:tc>
        <w:tc>
          <w:tcPr>
            <w:tcW w:w="3119" w:type="dxa"/>
          </w:tcPr>
          <w:p w14:paraId="48B9C829" w14:textId="77777777" w:rsidR="00C75C19" w:rsidRPr="006640B4" w:rsidRDefault="00C75C19" w:rsidP="00035B4A">
            <w:pPr>
              <w:spacing w:before="120"/>
              <w:jc w:val="center"/>
            </w:pPr>
          </w:p>
        </w:tc>
        <w:tc>
          <w:tcPr>
            <w:tcW w:w="1276" w:type="dxa"/>
          </w:tcPr>
          <w:p w14:paraId="1A40B0A0" w14:textId="77777777" w:rsidR="00C75C19" w:rsidRPr="006640B4" w:rsidRDefault="00C75C19" w:rsidP="00035B4A">
            <w:pPr>
              <w:spacing w:before="120"/>
              <w:jc w:val="center"/>
            </w:pPr>
          </w:p>
        </w:tc>
      </w:tr>
      <w:tr w:rsidR="00C75C19" w:rsidRPr="006640B4" w14:paraId="7318CD39" w14:textId="77777777" w:rsidTr="00AA29B0">
        <w:tc>
          <w:tcPr>
            <w:tcW w:w="759" w:type="dxa"/>
          </w:tcPr>
          <w:p w14:paraId="1C42DC0E" w14:textId="77777777" w:rsidR="00C75C19" w:rsidRPr="006640B4" w:rsidRDefault="00C75C19" w:rsidP="00035B4A">
            <w:pPr>
              <w:widowControl w:val="0"/>
              <w:tabs>
                <w:tab w:val="left" w:pos="709"/>
              </w:tabs>
              <w:autoSpaceDE w:val="0"/>
              <w:autoSpaceDN w:val="0"/>
              <w:adjustRightInd w:val="0"/>
              <w:spacing w:before="120"/>
              <w:jc w:val="both"/>
            </w:pPr>
            <w:r w:rsidRPr="006640B4">
              <w:t xml:space="preserve">4.5   </w:t>
            </w:r>
          </w:p>
        </w:tc>
        <w:tc>
          <w:tcPr>
            <w:tcW w:w="2218" w:type="dxa"/>
          </w:tcPr>
          <w:p w14:paraId="4C00B809" w14:textId="77777777" w:rsidR="00C75C19" w:rsidRDefault="00C75C19" w:rsidP="00035B4A">
            <w:pPr>
              <w:widowControl w:val="0"/>
              <w:tabs>
                <w:tab w:val="left" w:pos="709"/>
              </w:tabs>
              <w:autoSpaceDE w:val="0"/>
              <w:autoSpaceDN w:val="0"/>
              <w:adjustRightInd w:val="0"/>
              <w:spacing w:before="120"/>
              <w:jc w:val="both"/>
            </w:pPr>
            <w:r w:rsidRPr="006640B4">
              <w:t>Tính bảo mật</w:t>
            </w:r>
          </w:p>
          <w:p w14:paraId="52A11EE4" w14:textId="77777777" w:rsidR="00C75C19" w:rsidRDefault="00C75C19" w:rsidP="00035B4A">
            <w:pPr>
              <w:widowControl w:val="0"/>
              <w:tabs>
                <w:tab w:val="left" w:pos="709"/>
              </w:tabs>
              <w:autoSpaceDE w:val="0"/>
              <w:autoSpaceDN w:val="0"/>
              <w:adjustRightInd w:val="0"/>
              <w:spacing w:before="120"/>
              <w:jc w:val="both"/>
            </w:pPr>
            <w:r>
              <w:t>Chính sách liên quan đến bảo mật thông tin được đề cập ở đâu trong hệ thống?</w:t>
            </w:r>
          </w:p>
          <w:p w14:paraId="0A2AE0B5" w14:textId="77777777" w:rsidR="00C75C19" w:rsidRPr="006640B4" w:rsidRDefault="00C75C19" w:rsidP="00035B4A">
            <w:pPr>
              <w:widowControl w:val="0"/>
              <w:tabs>
                <w:tab w:val="left" w:pos="709"/>
              </w:tabs>
              <w:autoSpaceDE w:val="0"/>
              <w:autoSpaceDN w:val="0"/>
              <w:adjustRightInd w:val="0"/>
              <w:spacing w:before="120"/>
              <w:jc w:val="both"/>
            </w:pPr>
            <w:r>
              <w:t>Có biện pháp gì để bảo mật thông tin.</w:t>
            </w:r>
          </w:p>
        </w:tc>
        <w:tc>
          <w:tcPr>
            <w:tcW w:w="2693" w:type="dxa"/>
          </w:tcPr>
          <w:p w14:paraId="29FB24FF" w14:textId="77777777" w:rsidR="00C75C19" w:rsidRPr="008C075B" w:rsidRDefault="00C75C19" w:rsidP="00035B4A">
            <w:pPr>
              <w:spacing w:before="120"/>
              <w:jc w:val="both"/>
            </w:pPr>
          </w:p>
        </w:tc>
        <w:tc>
          <w:tcPr>
            <w:tcW w:w="3119" w:type="dxa"/>
          </w:tcPr>
          <w:p w14:paraId="22C708AE" w14:textId="77777777" w:rsidR="00C75C19" w:rsidRPr="006640B4" w:rsidRDefault="00C75C19" w:rsidP="00035B4A">
            <w:pPr>
              <w:spacing w:before="120"/>
              <w:jc w:val="center"/>
            </w:pPr>
          </w:p>
        </w:tc>
        <w:tc>
          <w:tcPr>
            <w:tcW w:w="1276" w:type="dxa"/>
          </w:tcPr>
          <w:p w14:paraId="48A4BDF9" w14:textId="77777777" w:rsidR="00C75C19" w:rsidRPr="006640B4" w:rsidRDefault="00C75C19" w:rsidP="00035B4A">
            <w:pPr>
              <w:spacing w:before="120"/>
              <w:jc w:val="center"/>
            </w:pPr>
          </w:p>
        </w:tc>
      </w:tr>
      <w:tr w:rsidR="00C75C19" w:rsidRPr="006640B4" w14:paraId="4E9E82C6" w14:textId="77777777" w:rsidTr="00AA29B0">
        <w:tc>
          <w:tcPr>
            <w:tcW w:w="759" w:type="dxa"/>
          </w:tcPr>
          <w:p w14:paraId="198606C2" w14:textId="77777777" w:rsidR="00C75C19" w:rsidRPr="006640B4" w:rsidRDefault="00C75C19" w:rsidP="00035B4A">
            <w:pPr>
              <w:pStyle w:val="1"/>
              <w:autoSpaceDE w:val="0"/>
              <w:autoSpaceDN w:val="0"/>
              <w:adjustRightInd w:val="0"/>
              <w:spacing w:before="120" w:line="240" w:lineRule="auto"/>
              <w:rPr>
                <w:rFonts w:ascii="Times New Roman" w:hAnsi="Times New Roman"/>
                <w:b w:val="0"/>
                <w:sz w:val="24"/>
                <w:szCs w:val="24"/>
              </w:rPr>
            </w:pPr>
            <w:r w:rsidRPr="006640B4">
              <w:rPr>
                <w:rFonts w:ascii="Times New Roman" w:hAnsi="Times New Roman"/>
                <w:b w:val="0"/>
                <w:sz w:val="24"/>
                <w:szCs w:val="24"/>
              </w:rPr>
              <w:t>4.6</w:t>
            </w:r>
          </w:p>
        </w:tc>
        <w:tc>
          <w:tcPr>
            <w:tcW w:w="2218" w:type="dxa"/>
          </w:tcPr>
          <w:p w14:paraId="45BE0E7A" w14:textId="77777777" w:rsidR="00C75C19" w:rsidRDefault="00C75C19" w:rsidP="00035B4A">
            <w:pPr>
              <w:pStyle w:val="1"/>
              <w:autoSpaceDE w:val="0"/>
              <w:autoSpaceDN w:val="0"/>
              <w:adjustRightInd w:val="0"/>
              <w:spacing w:before="120" w:line="240" w:lineRule="auto"/>
              <w:rPr>
                <w:rFonts w:ascii="Times New Roman" w:hAnsi="Times New Roman"/>
                <w:b w:val="0"/>
                <w:sz w:val="24"/>
                <w:szCs w:val="24"/>
              </w:rPr>
            </w:pPr>
            <w:r w:rsidRPr="006640B4">
              <w:rPr>
                <w:rFonts w:ascii="Times New Roman" w:hAnsi="Times New Roman"/>
                <w:b w:val="0"/>
                <w:sz w:val="24"/>
                <w:szCs w:val="24"/>
              </w:rPr>
              <w:t>Công bố thông tin</w:t>
            </w:r>
          </w:p>
          <w:p w14:paraId="273E3B88" w14:textId="77777777" w:rsidR="00C75C19" w:rsidRPr="006640B4" w:rsidRDefault="00C75C19" w:rsidP="00035B4A">
            <w:pPr>
              <w:pStyle w:val="1"/>
              <w:autoSpaceDE w:val="0"/>
              <w:autoSpaceDN w:val="0"/>
              <w:adjustRightInd w:val="0"/>
              <w:spacing w:before="120" w:line="240" w:lineRule="auto"/>
              <w:rPr>
                <w:rFonts w:ascii="Times New Roman" w:hAnsi="Times New Roman"/>
                <w:b w:val="0"/>
                <w:sz w:val="24"/>
                <w:szCs w:val="24"/>
              </w:rPr>
            </w:pPr>
            <w:r>
              <w:rPr>
                <w:rFonts w:ascii="Times New Roman" w:hAnsi="Times New Roman"/>
                <w:b w:val="0"/>
                <w:sz w:val="24"/>
                <w:szCs w:val="24"/>
              </w:rPr>
              <w:lastRenderedPageBreak/>
              <w:t>Công bố thông tin bằng cách nào. Nếu có website đề nghị nêu rõ địa chỉ.</w:t>
            </w:r>
          </w:p>
        </w:tc>
        <w:tc>
          <w:tcPr>
            <w:tcW w:w="2693" w:type="dxa"/>
          </w:tcPr>
          <w:p w14:paraId="197EA8C0" w14:textId="77777777" w:rsidR="00C75C19" w:rsidRPr="00323394" w:rsidRDefault="00C75C19" w:rsidP="00035B4A">
            <w:pPr>
              <w:spacing w:before="120"/>
              <w:jc w:val="both"/>
            </w:pPr>
          </w:p>
        </w:tc>
        <w:tc>
          <w:tcPr>
            <w:tcW w:w="3119" w:type="dxa"/>
          </w:tcPr>
          <w:p w14:paraId="2B1C8726" w14:textId="77777777" w:rsidR="00C75C19" w:rsidRPr="006640B4" w:rsidRDefault="00C75C19" w:rsidP="00035B4A">
            <w:pPr>
              <w:spacing w:before="120"/>
              <w:jc w:val="center"/>
            </w:pPr>
          </w:p>
        </w:tc>
        <w:tc>
          <w:tcPr>
            <w:tcW w:w="1276" w:type="dxa"/>
          </w:tcPr>
          <w:p w14:paraId="00797588" w14:textId="77777777" w:rsidR="00C75C19" w:rsidRPr="006640B4" w:rsidRDefault="00C75C19" w:rsidP="00035B4A">
            <w:pPr>
              <w:spacing w:before="120"/>
              <w:jc w:val="center"/>
            </w:pPr>
          </w:p>
        </w:tc>
      </w:tr>
      <w:tr w:rsidR="00C75C19" w:rsidRPr="00644BA5" w14:paraId="05F69B64" w14:textId="77777777" w:rsidTr="00AA29B0">
        <w:tc>
          <w:tcPr>
            <w:tcW w:w="759" w:type="dxa"/>
          </w:tcPr>
          <w:p w14:paraId="320BD1C1" w14:textId="77777777" w:rsidR="00C75C19" w:rsidRPr="006640B4" w:rsidRDefault="00C75C19" w:rsidP="00035B4A">
            <w:pPr>
              <w:pStyle w:val="1"/>
              <w:autoSpaceDE w:val="0"/>
              <w:autoSpaceDN w:val="0"/>
              <w:adjustRightInd w:val="0"/>
              <w:spacing w:before="120" w:line="240" w:lineRule="auto"/>
              <w:rPr>
                <w:rFonts w:ascii="Times New Roman" w:hAnsi="Times New Roman"/>
                <w:b w:val="0"/>
                <w:sz w:val="24"/>
                <w:szCs w:val="24"/>
                <w:lang w:val="vi-VN"/>
              </w:rPr>
            </w:pPr>
            <w:r w:rsidRPr="006640B4">
              <w:rPr>
                <w:rFonts w:ascii="Times New Roman" w:hAnsi="Times New Roman"/>
                <w:b w:val="0"/>
                <w:sz w:val="24"/>
                <w:szCs w:val="24"/>
                <w:lang w:val="vi-VN"/>
              </w:rPr>
              <w:t>5</w:t>
            </w:r>
          </w:p>
        </w:tc>
        <w:tc>
          <w:tcPr>
            <w:tcW w:w="2218" w:type="dxa"/>
          </w:tcPr>
          <w:p w14:paraId="0A7AA6AB" w14:textId="77777777" w:rsidR="00C75C19" w:rsidRPr="00C27301" w:rsidRDefault="00C75C19" w:rsidP="00035B4A">
            <w:pPr>
              <w:pStyle w:val="1"/>
              <w:autoSpaceDE w:val="0"/>
              <w:autoSpaceDN w:val="0"/>
              <w:adjustRightInd w:val="0"/>
              <w:spacing w:before="120" w:line="240" w:lineRule="auto"/>
              <w:rPr>
                <w:rFonts w:ascii="Times New Roman" w:hAnsi="Times New Roman"/>
                <w:b w:val="0"/>
                <w:sz w:val="24"/>
                <w:szCs w:val="24"/>
                <w:highlight w:val="yellow"/>
                <w:lang w:val="vi-VN"/>
              </w:rPr>
            </w:pPr>
            <w:r w:rsidRPr="006640B4">
              <w:rPr>
                <w:rFonts w:ascii="Times New Roman" w:hAnsi="Times New Roman"/>
                <w:b w:val="0"/>
                <w:sz w:val="24"/>
                <w:szCs w:val="24"/>
                <w:lang w:val="vi-VN"/>
              </w:rPr>
              <w:t>Yêu cầu về cơ cấu</w:t>
            </w:r>
          </w:p>
        </w:tc>
        <w:tc>
          <w:tcPr>
            <w:tcW w:w="2693" w:type="dxa"/>
          </w:tcPr>
          <w:p w14:paraId="1E58A186" w14:textId="77777777" w:rsidR="00C75C19" w:rsidRPr="00C27301" w:rsidRDefault="00C75C19" w:rsidP="00035B4A">
            <w:pPr>
              <w:spacing w:before="120"/>
              <w:jc w:val="center"/>
              <w:rPr>
                <w:lang w:val="vi-VN"/>
              </w:rPr>
            </w:pPr>
          </w:p>
        </w:tc>
        <w:tc>
          <w:tcPr>
            <w:tcW w:w="3119" w:type="dxa"/>
          </w:tcPr>
          <w:p w14:paraId="49395C62" w14:textId="77777777" w:rsidR="00C75C19" w:rsidRPr="00C27301" w:rsidRDefault="00C75C19" w:rsidP="00035B4A">
            <w:pPr>
              <w:spacing w:before="120"/>
              <w:jc w:val="center"/>
              <w:rPr>
                <w:lang w:val="vi-VN"/>
              </w:rPr>
            </w:pPr>
          </w:p>
        </w:tc>
        <w:tc>
          <w:tcPr>
            <w:tcW w:w="1276" w:type="dxa"/>
          </w:tcPr>
          <w:p w14:paraId="3899F91D" w14:textId="77777777" w:rsidR="00C75C19" w:rsidRPr="00C27301" w:rsidRDefault="00C75C19" w:rsidP="00035B4A">
            <w:pPr>
              <w:spacing w:before="120"/>
              <w:jc w:val="center"/>
              <w:rPr>
                <w:lang w:val="vi-VN"/>
              </w:rPr>
            </w:pPr>
          </w:p>
        </w:tc>
      </w:tr>
      <w:tr w:rsidR="00C75C19" w:rsidRPr="00644BA5" w14:paraId="3AAF427C" w14:textId="77777777" w:rsidTr="00AA29B0">
        <w:tc>
          <w:tcPr>
            <w:tcW w:w="759" w:type="dxa"/>
          </w:tcPr>
          <w:p w14:paraId="60B3F43D" w14:textId="77777777" w:rsidR="00C75C19" w:rsidRPr="006640B4" w:rsidRDefault="00C75C19" w:rsidP="00035B4A">
            <w:pPr>
              <w:pStyle w:val="11"/>
              <w:spacing w:before="120" w:line="240" w:lineRule="auto"/>
              <w:rPr>
                <w:rFonts w:ascii="Times New Roman" w:hAnsi="Times New Roman"/>
                <w:b w:val="0"/>
                <w:szCs w:val="24"/>
                <w:lang w:val="vi-VN"/>
              </w:rPr>
            </w:pPr>
            <w:r w:rsidRPr="006640B4">
              <w:rPr>
                <w:rFonts w:ascii="Times New Roman" w:hAnsi="Times New Roman"/>
                <w:b w:val="0"/>
                <w:szCs w:val="24"/>
                <w:lang w:val="vi-VN"/>
              </w:rPr>
              <w:t xml:space="preserve">5.1   </w:t>
            </w:r>
          </w:p>
        </w:tc>
        <w:tc>
          <w:tcPr>
            <w:tcW w:w="2218" w:type="dxa"/>
          </w:tcPr>
          <w:p w14:paraId="72ADA8BD" w14:textId="77777777" w:rsidR="00C75C19" w:rsidRPr="00C27301" w:rsidRDefault="00C75C19" w:rsidP="00035B4A">
            <w:pPr>
              <w:pStyle w:val="11"/>
              <w:spacing w:before="120" w:line="240" w:lineRule="auto"/>
              <w:rPr>
                <w:rFonts w:ascii="Times New Roman" w:hAnsi="Times New Roman"/>
                <w:b w:val="0"/>
                <w:szCs w:val="24"/>
                <w:lang w:val="vi-VN"/>
              </w:rPr>
            </w:pPr>
            <w:r w:rsidRPr="006640B4">
              <w:rPr>
                <w:rFonts w:ascii="Times New Roman" w:hAnsi="Times New Roman"/>
                <w:b w:val="0"/>
                <w:szCs w:val="24"/>
                <w:lang w:val="vi-VN"/>
              </w:rPr>
              <w:t>Cơ cấu tổ chức</w:t>
            </w:r>
            <w:r w:rsidRPr="00C27301">
              <w:rPr>
                <w:rFonts w:ascii="Times New Roman" w:hAnsi="Times New Roman"/>
                <w:b w:val="0"/>
                <w:szCs w:val="24"/>
                <w:lang w:val="vi-VN"/>
              </w:rPr>
              <w:t xml:space="preserve"> và lãnh đạo cao nhất</w:t>
            </w:r>
          </w:p>
          <w:p w14:paraId="0B2F6009" w14:textId="77777777" w:rsidR="00C75C19" w:rsidRPr="00C27301" w:rsidRDefault="00C75C19" w:rsidP="00035B4A">
            <w:pPr>
              <w:pStyle w:val="11"/>
              <w:spacing w:before="120" w:line="240" w:lineRule="auto"/>
              <w:rPr>
                <w:rFonts w:ascii="Times New Roman" w:hAnsi="Times New Roman"/>
                <w:b w:val="0"/>
                <w:szCs w:val="24"/>
                <w:lang w:val="vi-VN"/>
              </w:rPr>
            </w:pPr>
            <w:r w:rsidRPr="00C27301">
              <w:rPr>
                <w:rFonts w:ascii="Times New Roman" w:hAnsi="Times New Roman"/>
                <w:b w:val="0"/>
                <w:szCs w:val="24"/>
                <w:lang w:val="vi-VN"/>
              </w:rPr>
              <w:t>Cơ cấu tổ chức được nêu ở đâu trong hệ thống?</w:t>
            </w:r>
          </w:p>
          <w:p w14:paraId="3383F909" w14:textId="77777777" w:rsidR="00C75C19" w:rsidRPr="00C27301" w:rsidRDefault="00C75C19" w:rsidP="00035B4A">
            <w:pPr>
              <w:pStyle w:val="11"/>
              <w:spacing w:before="120" w:line="240" w:lineRule="auto"/>
              <w:rPr>
                <w:rFonts w:ascii="Times New Roman" w:hAnsi="Times New Roman"/>
                <w:b w:val="0"/>
                <w:szCs w:val="24"/>
                <w:lang w:val="vi-VN"/>
              </w:rPr>
            </w:pPr>
            <w:r w:rsidRPr="00C27301">
              <w:rPr>
                <w:rFonts w:ascii="Times New Roman" w:hAnsi="Times New Roman"/>
                <w:b w:val="0"/>
                <w:szCs w:val="24"/>
                <w:lang w:val="vi-VN"/>
              </w:rPr>
              <w:t>Trách nhiệm quyền hạn của các bộ phận được nêu ở đâu?</w:t>
            </w:r>
          </w:p>
          <w:p w14:paraId="68F597D9" w14:textId="77777777" w:rsidR="00C75C19" w:rsidRPr="00C27301" w:rsidRDefault="00C75C19" w:rsidP="00035B4A">
            <w:pPr>
              <w:pStyle w:val="11"/>
              <w:spacing w:before="120" w:line="240" w:lineRule="auto"/>
              <w:rPr>
                <w:rFonts w:ascii="Times New Roman" w:hAnsi="Times New Roman"/>
                <w:b w:val="0"/>
                <w:szCs w:val="24"/>
                <w:lang w:val="vi-VN"/>
              </w:rPr>
            </w:pPr>
            <w:r w:rsidRPr="00C27301">
              <w:rPr>
                <w:rFonts w:ascii="Times New Roman" w:hAnsi="Times New Roman"/>
                <w:b w:val="0"/>
                <w:szCs w:val="24"/>
                <w:lang w:val="vi-VN"/>
              </w:rPr>
              <w:t>Trách nhiệm, quyền hạn của từng vị trí công việc được nêu ở đâu?</w:t>
            </w:r>
          </w:p>
        </w:tc>
        <w:tc>
          <w:tcPr>
            <w:tcW w:w="2693" w:type="dxa"/>
          </w:tcPr>
          <w:p w14:paraId="30CF47E9" w14:textId="77777777" w:rsidR="00C75C19" w:rsidRPr="00C27301" w:rsidRDefault="00C75C19" w:rsidP="00035B4A">
            <w:pPr>
              <w:widowControl w:val="0"/>
              <w:tabs>
                <w:tab w:val="left" w:pos="709"/>
              </w:tabs>
              <w:autoSpaceDE w:val="0"/>
              <w:autoSpaceDN w:val="0"/>
              <w:adjustRightInd w:val="0"/>
              <w:spacing w:before="120"/>
              <w:jc w:val="both"/>
              <w:rPr>
                <w:lang w:val="vi-VN"/>
              </w:rPr>
            </w:pPr>
          </w:p>
        </w:tc>
        <w:tc>
          <w:tcPr>
            <w:tcW w:w="3119" w:type="dxa"/>
          </w:tcPr>
          <w:p w14:paraId="1B067496" w14:textId="77777777" w:rsidR="00C75C19" w:rsidRPr="00C27301" w:rsidRDefault="00C75C19" w:rsidP="00035B4A">
            <w:pPr>
              <w:spacing w:before="120"/>
              <w:jc w:val="center"/>
              <w:rPr>
                <w:lang w:val="vi-VN"/>
              </w:rPr>
            </w:pPr>
          </w:p>
        </w:tc>
        <w:tc>
          <w:tcPr>
            <w:tcW w:w="1276" w:type="dxa"/>
          </w:tcPr>
          <w:p w14:paraId="61B36825" w14:textId="77777777" w:rsidR="00C75C19" w:rsidRPr="00C27301" w:rsidRDefault="00C75C19" w:rsidP="00035B4A">
            <w:pPr>
              <w:spacing w:before="120"/>
              <w:jc w:val="center"/>
              <w:rPr>
                <w:lang w:val="vi-VN"/>
              </w:rPr>
            </w:pPr>
          </w:p>
        </w:tc>
      </w:tr>
      <w:tr w:rsidR="00C75C19" w:rsidRPr="006640B4" w14:paraId="66FB9A1B" w14:textId="77777777" w:rsidTr="00AA29B0">
        <w:tc>
          <w:tcPr>
            <w:tcW w:w="759" w:type="dxa"/>
          </w:tcPr>
          <w:p w14:paraId="7096703A" w14:textId="77777777" w:rsidR="00C75C19" w:rsidRPr="006640B4" w:rsidRDefault="00C75C19" w:rsidP="00035B4A">
            <w:pPr>
              <w:pStyle w:val="11"/>
              <w:spacing w:before="120" w:line="240" w:lineRule="auto"/>
              <w:rPr>
                <w:rFonts w:ascii="Times New Roman" w:hAnsi="Times New Roman"/>
                <w:b w:val="0"/>
                <w:szCs w:val="24"/>
              </w:rPr>
            </w:pPr>
            <w:r w:rsidRPr="006640B4">
              <w:rPr>
                <w:rFonts w:ascii="Times New Roman" w:hAnsi="Times New Roman"/>
                <w:b w:val="0"/>
                <w:szCs w:val="24"/>
              </w:rPr>
              <w:t xml:space="preserve">5.2   </w:t>
            </w:r>
          </w:p>
        </w:tc>
        <w:tc>
          <w:tcPr>
            <w:tcW w:w="2218" w:type="dxa"/>
          </w:tcPr>
          <w:p w14:paraId="565C5176" w14:textId="77777777" w:rsidR="00C75C19" w:rsidRDefault="00C75C19" w:rsidP="00035B4A">
            <w:pPr>
              <w:pStyle w:val="11"/>
              <w:spacing w:before="120" w:line="240" w:lineRule="auto"/>
              <w:rPr>
                <w:rFonts w:ascii="Times New Roman" w:hAnsi="Times New Roman"/>
                <w:b w:val="0"/>
                <w:szCs w:val="24"/>
              </w:rPr>
            </w:pPr>
            <w:r w:rsidRPr="006640B4">
              <w:rPr>
                <w:rFonts w:ascii="Times New Roman" w:hAnsi="Times New Roman"/>
                <w:b w:val="0"/>
                <w:szCs w:val="24"/>
              </w:rPr>
              <w:t>Cơ chế đảm bảo tính khách quan</w:t>
            </w:r>
          </w:p>
          <w:p w14:paraId="2EAE0764" w14:textId="77777777" w:rsidR="00C75C19" w:rsidRDefault="00C75C19" w:rsidP="00035B4A">
            <w:pPr>
              <w:pStyle w:val="11"/>
              <w:spacing w:before="120" w:line="240" w:lineRule="auto"/>
              <w:rPr>
                <w:rFonts w:ascii="Times New Roman" w:hAnsi="Times New Roman"/>
                <w:b w:val="0"/>
                <w:szCs w:val="24"/>
              </w:rPr>
            </w:pPr>
            <w:r>
              <w:rPr>
                <w:rFonts w:ascii="Times New Roman" w:hAnsi="Times New Roman"/>
                <w:b w:val="0"/>
                <w:szCs w:val="24"/>
              </w:rPr>
              <w:t>Nêu thông tin về các ủy ban hoặc hội đồng để đảm bảo tính khách quan.</w:t>
            </w:r>
          </w:p>
          <w:p w14:paraId="655E53E7" w14:textId="77777777" w:rsidR="00C75C19" w:rsidRDefault="00C75C19" w:rsidP="00035B4A">
            <w:pPr>
              <w:pStyle w:val="11"/>
              <w:spacing w:before="120" w:line="240" w:lineRule="auto"/>
              <w:rPr>
                <w:rFonts w:ascii="Times New Roman" w:hAnsi="Times New Roman"/>
                <w:b w:val="0"/>
                <w:szCs w:val="24"/>
              </w:rPr>
            </w:pPr>
            <w:r>
              <w:rPr>
                <w:rFonts w:ascii="Times New Roman" w:hAnsi="Times New Roman"/>
                <w:b w:val="0"/>
                <w:szCs w:val="24"/>
              </w:rPr>
              <w:t>Nêu rõ các thành phần của hội đồng.</w:t>
            </w:r>
          </w:p>
          <w:p w14:paraId="6EC5B72E" w14:textId="77777777" w:rsidR="00C75C19" w:rsidRDefault="00C75C19" w:rsidP="00035B4A">
            <w:pPr>
              <w:pStyle w:val="11"/>
              <w:spacing w:before="120" w:line="240" w:lineRule="auto"/>
              <w:rPr>
                <w:rFonts w:ascii="Times New Roman" w:hAnsi="Times New Roman"/>
                <w:b w:val="0"/>
                <w:szCs w:val="24"/>
              </w:rPr>
            </w:pPr>
            <w:r>
              <w:rPr>
                <w:rFonts w:ascii="Times New Roman" w:hAnsi="Times New Roman"/>
                <w:b w:val="0"/>
                <w:szCs w:val="24"/>
              </w:rPr>
              <w:t>Nêu quy chế, điều lệ hoạt động của các ủy ban hoặc hội đồng này.</w:t>
            </w:r>
          </w:p>
          <w:p w14:paraId="32115FFD" w14:textId="77777777" w:rsidR="00C75C19" w:rsidRPr="00101842" w:rsidRDefault="00C75C19" w:rsidP="00035B4A">
            <w:pPr>
              <w:pStyle w:val="11"/>
              <w:spacing w:before="120" w:line="240" w:lineRule="auto"/>
              <w:rPr>
                <w:rFonts w:ascii="Times New Roman" w:hAnsi="Times New Roman"/>
                <w:b w:val="0"/>
                <w:szCs w:val="24"/>
              </w:rPr>
            </w:pPr>
            <w:r>
              <w:rPr>
                <w:rFonts w:ascii="Times New Roman" w:hAnsi="Times New Roman"/>
                <w:b w:val="0"/>
                <w:szCs w:val="24"/>
              </w:rPr>
              <w:t>Nêu thông tin về hoạt động của hội đồng. Hội đồng đã tiến hành họp khi nào.</w:t>
            </w:r>
          </w:p>
        </w:tc>
        <w:tc>
          <w:tcPr>
            <w:tcW w:w="2693" w:type="dxa"/>
          </w:tcPr>
          <w:p w14:paraId="5F9C458C" w14:textId="77777777" w:rsidR="00C75C19" w:rsidRPr="006640B4" w:rsidRDefault="00C75C19" w:rsidP="00035B4A">
            <w:pPr>
              <w:spacing w:before="120"/>
              <w:jc w:val="both"/>
            </w:pPr>
          </w:p>
        </w:tc>
        <w:tc>
          <w:tcPr>
            <w:tcW w:w="3119" w:type="dxa"/>
          </w:tcPr>
          <w:p w14:paraId="0925077F" w14:textId="77777777" w:rsidR="00C75C19" w:rsidRPr="006640B4" w:rsidRDefault="00C75C19" w:rsidP="00035B4A">
            <w:pPr>
              <w:spacing w:before="120"/>
              <w:jc w:val="center"/>
            </w:pPr>
          </w:p>
        </w:tc>
        <w:tc>
          <w:tcPr>
            <w:tcW w:w="1276" w:type="dxa"/>
          </w:tcPr>
          <w:p w14:paraId="6C9D3B5F" w14:textId="77777777" w:rsidR="00C75C19" w:rsidRPr="006640B4" w:rsidRDefault="00C75C19" w:rsidP="00035B4A">
            <w:pPr>
              <w:spacing w:before="120"/>
              <w:jc w:val="center"/>
            </w:pPr>
          </w:p>
        </w:tc>
      </w:tr>
      <w:tr w:rsidR="00C75C19" w:rsidRPr="00644BA5" w14:paraId="323882B6" w14:textId="77777777" w:rsidTr="00AA29B0">
        <w:tc>
          <w:tcPr>
            <w:tcW w:w="759" w:type="dxa"/>
          </w:tcPr>
          <w:p w14:paraId="5D53DB8B" w14:textId="77777777" w:rsidR="00C75C19" w:rsidRPr="006640B4" w:rsidRDefault="00C75C19" w:rsidP="00035B4A">
            <w:pPr>
              <w:pStyle w:val="1"/>
              <w:spacing w:before="120" w:line="240" w:lineRule="auto"/>
              <w:rPr>
                <w:rFonts w:ascii="Times New Roman" w:hAnsi="Times New Roman"/>
                <w:b w:val="0"/>
                <w:sz w:val="24"/>
                <w:szCs w:val="24"/>
                <w:lang w:val="vi-VN"/>
              </w:rPr>
            </w:pPr>
            <w:r w:rsidRPr="006640B4">
              <w:rPr>
                <w:rFonts w:ascii="Times New Roman" w:hAnsi="Times New Roman"/>
                <w:b w:val="0"/>
                <w:sz w:val="24"/>
                <w:szCs w:val="24"/>
                <w:lang w:val="vi-VN"/>
              </w:rPr>
              <w:t>6</w:t>
            </w:r>
          </w:p>
        </w:tc>
        <w:tc>
          <w:tcPr>
            <w:tcW w:w="2218" w:type="dxa"/>
          </w:tcPr>
          <w:p w14:paraId="751A4640" w14:textId="77777777" w:rsidR="00C75C19" w:rsidRPr="00C27301" w:rsidRDefault="00C75C19" w:rsidP="00035B4A">
            <w:pPr>
              <w:pStyle w:val="1"/>
              <w:spacing w:before="120" w:line="240" w:lineRule="auto"/>
              <w:rPr>
                <w:rFonts w:ascii="Times New Roman" w:hAnsi="Times New Roman"/>
                <w:b w:val="0"/>
                <w:sz w:val="24"/>
                <w:szCs w:val="24"/>
                <w:highlight w:val="yellow"/>
                <w:lang w:val="vi-VN"/>
              </w:rPr>
            </w:pPr>
            <w:r w:rsidRPr="006640B4">
              <w:rPr>
                <w:rFonts w:ascii="Times New Roman" w:hAnsi="Times New Roman"/>
                <w:b w:val="0"/>
                <w:sz w:val="24"/>
                <w:szCs w:val="24"/>
                <w:lang w:val="vi-VN"/>
              </w:rPr>
              <w:t>Yêu cầu về nguồn lực</w:t>
            </w:r>
          </w:p>
        </w:tc>
        <w:tc>
          <w:tcPr>
            <w:tcW w:w="2693" w:type="dxa"/>
          </w:tcPr>
          <w:p w14:paraId="0C05EE87" w14:textId="77777777" w:rsidR="00C75C19" w:rsidRPr="00C27301" w:rsidRDefault="00C75C19" w:rsidP="00035B4A">
            <w:pPr>
              <w:spacing w:before="120"/>
              <w:jc w:val="center"/>
              <w:rPr>
                <w:lang w:val="vi-VN"/>
              </w:rPr>
            </w:pPr>
          </w:p>
        </w:tc>
        <w:tc>
          <w:tcPr>
            <w:tcW w:w="3119" w:type="dxa"/>
          </w:tcPr>
          <w:p w14:paraId="5A9C6C76" w14:textId="77777777" w:rsidR="00C75C19" w:rsidRPr="00C27301" w:rsidRDefault="00C75C19" w:rsidP="00035B4A">
            <w:pPr>
              <w:spacing w:before="120"/>
              <w:jc w:val="center"/>
              <w:rPr>
                <w:lang w:val="vi-VN"/>
              </w:rPr>
            </w:pPr>
          </w:p>
        </w:tc>
        <w:tc>
          <w:tcPr>
            <w:tcW w:w="1276" w:type="dxa"/>
          </w:tcPr>
          <w:p w14:paraId="3DF9C648" w14:textId="77777777" w:rsidR="00C75C19" w:rsidRPr="00C27301" w:rsidRDefault="00C75C19" w:rsidP="00035B4A">
            <w:pPr>
              <w:spacing w:before="120"/>
              <w:jc w:val="center"/>
              <w:rPr>
                <w:lang w:val="vi-VN"/>
              </w:rPr>
            </w:pPr>
          </w:p>
        </w:tc>
      </w:tr>
      <w:tr w:rsidR="00C75C19" w:rsidRPr="00644BA5" w14:paraId="675BC48B" w14:textId="77777777" w:rsidTr="00AA29B0">
        <w:tc>
          <w:tcPr>
            <w:tcW w:w="759" w:type="dxa"/>
          </w:tcPr>
          <w:p w14:paraId="3CFB4FB1" w14:textId="77777777" w:rsidR="00C75C19" w:rsidRPr="002233E7" w:rsidRDefault="00C75C19" w:rsidP="00035B4A">
            <w:pPr>
              <w:pStyle w:val="11"/>
              <w:spacing w:before="120" w:line="240" w:lineRule="auto"/>
              <w:rPr>
                <w:rFonts w:ascii="Times New Roman" w:hAnsi="Times New Roman"/>
                <w:b w:val="0"/>
                <w:szCs w:val="24"/>
                <w:lang w:val="vi-VN"/>
              </w:rPr>
            </w:pPr>
            <w:r w:rsidRPr="002233E7">
              <w:rPr>
                <w:rFonts w:ascii="Times New Roman" w:hAnsi="Times New Roman"/>
                <w:b w:val="0"/>
                <w:szCs w:val="24"/>
                <w:lang w:val="vi-VN"/>
              </w:rPr>
              <w:t>6.1</w:t>
            </w:r>
          </w:p>
        </w:tc>
        <w:tc>
          <w:tcPr>
            <w:tcW w:w="2218" w:type="dxa"/>
          </w:tcPr>
          <w:p w14:paraId="102D0F66" w14:textId="77777777" w:rsidR="00C75C19" w:rsidRPr="00C27301" w:rsidRDefault="00C75C19" w:rsidP="00035B4A">
            <w:pPr>
              <w:pStyle w:val="11"/>
              <w:spacing w:before="120" w:line="240" w:lineRule="auto"/>
              <w:rPr>
                <w:rFonts w:ascii="Times New Roman" w:hAnsi="Times New Roman"/>
                <w:b w:val="0"/>
                <w:szCs w:val="24"/>
                <w:lang w:val="vi-VN"/>
              </w:rPr>
            </w:pPr>
            <w:r w:rsidRPr="00C27301">
              <w:rPr>
                <w:rFonts w:ascii="Times New Roman" w:hAnsi="Times New Roman"/>
                <w:b w:val="0"/>
                <w:szCs w:val="24"/>
                <w:lang w:val="vi-VN"/>
              </w:rPr>
              <w:t>N</w:t>
            </w:r>
            <w:r w:rsidRPr="002233E7">
              <w:rPr>
                <w:rFonts w:ascii="Times New Roman" w:hAnsi="Times New Roman"/>
                <w:b w:val="0"/>
                <w:szCs w:val="24"/>
                <w:lang w:val="vi-VN"/>
              </w:rPr>
              <w:t>hân sự</w:t>
            </w:r>
            <w:r w:rsidRPr="00C27301">
              <w:rPr>
                <w:rFonts w:ascii="Times New Roman" w:hAnsi="Times New Roman"/>
                <w:b w:val="0"/>
                <w:szCs w:val="24"/>
                <w:lang w:val="vi-VN"/>
              </w:rPr>
              <w:t xml:space="preserve"> của tổ chức chứng nhận</w:t>
            </w:r>
          </w:p>
          <w:p w14:paraId="2BB46438" w14:textId="77777777" w:rsidR="00C75C19" w:rsidRPr="00C27301" w:rsidRDefault="00C75C19" w:rsidP="00035B4A">
            <w:pPr>
              <w:pStyle w:val="11"/>
              <w:spacing w:before="120" w:line="240" w:lineRule="auto"/>
              <w:rPr>
                <w:rFonts w:ascii="Times New Roman" w:hAnsi="Times New Roman"/>
                <w:b w:val="0"/>
                <w:szCs w:val="24"/>
                <w:lang w:val="vi-VN"/>
              </w:rPr>
            </w:pPr>
            <w:r w:rsidRPr="00C27301">
              <w:rPr>
                <w:rFonts w:ascii="Times New Roman" w:hAnsi="Times New Roman"/>
                <w:b w:val="0"/>
                <w:szCs w:val="24"/>
                <w:lang w:val="vi-VN"/>
              </w:rPr>
              <w:t xml:space="preserve">Nêu rõ số lượng người tham gia vào hoạt động chứng </w:t>
            </w:r>
            <w:r w:rsidRPr="00C27301">
              <w:rPr>
                <w:rFonts w:ascii="Times New Roman" w:hAnsi="Times New Roman"/>
                <w:b w:val="0"/>
                <w:szCs w:val="24"/>
                <w:lang w:val="vi-VN"/>
              </w:rPr>
              <w:lastRenderedPageBreak/>
              <w:t>nhận, bao gồm: Lãnh đạo của tổ chức chứng nhận; Người xem xét hợp đồng; Chuyên gia đánh giá (cả nội bộ và bên ngoài); Chuyên gia kỹ thuật (cả nội bộ và bên ngoài); Người thẩm xét hồ sơ.</w:t>
            </w:r>
          </w:p>
          <w:p w14:paraId="4275799B" w14:textId="77777777" w:rsidR="00C75C19" w:rsidRPr="00C27301" w:rsidRDefault="00C75C19" w:rsidP="00035B4A">
            <w:pPr>
              <w:pStyle w:val="11"/>
              <w:spacing w:before="120" w:line="240" w:lineRule="auto"/>
              <w:rPr>
                <w:rFonts w:ascii="Times New Roman" w:hAnsi="Times New Roman"/>
                <w:b w:val="0"/>
                <w:szCs w:val="24"/>
                <w:lang w:val="vi-VN"/>
              </w:rPr>
            </w:pPr>
            <w:r w:rsidRPr="00C27301">
              <w:rPr>
                <w:rFonts w:ascii="Times New Roman" w:hAnsi="Times New Roman"/>
                <w:b w:val="0"/>
                <w:szCs w:val="24"/>
                <w:lang w:val="vi-VN"/>
              </w:rPr>
              <w:t>Nêu rõ quy trình quản lý năng lực chuyên gia, bao gồm: Xác định tiêu chí năng lực; Đào tạo; Đánh giá năng lực; Giám sát năng lực.</w:t>
            </w:r>
          </w:p>
          <w:p w14:paraId="2FC7112B" w14:textId="77777777" w:rsidR="00C75C19" w:rsidRPr="00C27301" w:rsidRDefault="00C75C19" w:rsidP="00035B4A">
            <w:pPr>
              <w:pStyle w:val="11"/>
              <w:spacing w:before="120" w:line="240" w:lineRule="auto"/>
              <w:rPr>
                <w:rFonts w:ascii="Times New Roman" w:hAnsi="Times New Roman"/>
                <w:b w:val="0"/>
                <w:szCs w:val="24"/>
                <w:lang w:val="vi-VN"/>
              </w:rPr>
            </w:pPr>
            <w:r w:rsidRPr="00C27301">
              <w:rPr>
                <w:rFonts w:ascii="Times New Roman" w:hAnsi="Times New Roman"/>
                <w:b w:val="0"/>
                <w:szCs w:val="24"/>
                <w:lang w:val="vi-VN"/>
              </w:rPr>
              <w:t>Hồ sơ năng lực gồm những gì? được quản lý như thế nào?</w:t>
            </w:r>
          </w:p>
          <w:p w14:paraId="02EA5AA5" w14:textId="77777777" w:rsidR="00C75C19" w:rsidRPr="00C27301" w:rsidRDefault="00C75C19" w:rsidP="00035B4A">
            <w:pPr>
              <w:pStyle w:val="11"/>
              <w:spacing w:before="120" w:line="240" w:lineRule="auto"/>
              <w:rPr>
                <w:rFonts w:ascii="Times New Roman" w:hAnsi="Times New Roman"/>
                <w:b w:val="0"/>
                <w:szCs w:val="24"/>
                <w:lang w:val="vi-VN"/>
              </w:rPr>
            </w:pPr>
            <w:r w:rsidRPr="00C27301">
              <w:rPr>
                <w:rFonts w:ascii="Times New Roman" w:hAnsi="Times New Roman"/>
                <w:b w:val="0"/>
                <w:szCs w:val="24"/>
                <w:lang w:val="vi-VN"/>
              </w:rPr>
              <w:t>Nêu rõ loại hợp động hoặc các văn bản thỏa thuận được ký với các cá nhân tham gia vào quá trình chứng nhận.</w:t>
            </w:r>
          </w:p>
        </w:tc>
        <w:tc>
          <w:tcPr>
            <w:tcW w:w="2693" w:type="dxa"/>
          </w:tcPr>
          <w:p w14:paraId="73A40C02" w14:textId="77777777" w:rsidR="00C75C19" w:rsidRPr="00C27301" w:rsidRDefault="00C75C19" w:rsidP="00035B4A">
            <w:pPr>
              <w:pStyle w:val="11"/>
              <w:spacing w:before="120" w:line="240" w:lineRule="auto"/>
              <w:rPr>
                <w:rFonts w:ascii="Times New Roman" w:hAnsi="Times New Roman"/>
                <w:b w:val="0"/>
                <w:szCs w:val="24"/>
                <w:lang w:val="vi-VN"/>
              </w:rPr>
            </w:pPr>
          </w:p>
        </w:tc>
        <w:tc>
          <w:tcPr>
            <w:tcW w:w="3119" w:type="dxa"/>
          </w:tcPr>
          <w:p w14:paraId="776D9F0A" w14:textId="77777777" w:rsidR="00C75C19" w:rsidRPr="00C27301" w:rsidRDefault="00C75C19" w:rsidP="00035B4A">
            <w:pPr>
              <w:spacing w:before="120"/>
              <w:jc w:val="center"/>
              <w:rPr>
                <w:lang w:val="vi-VN"/>
              </w:rPr>
            </w:pPr>
          </w:p>
        </w:tc>
        <w:tc>
          <w:tcPr>
            <w:tcW w:w="1276" w:type="dxa"/>
          </w:tcPr>
          <w:p w14:paraId="437B2C35" w14:textId="77777777" w:rsidR="00C75C19" w:rsidRPr="00C27301" w:rsidRDefault="00C75C19" w:rsidP="00035B4A">
            <w:pPr>
              <w:spacing w:before="120"/>
              <w:jc w:val="center"/>
              <w:rPr>
                <w:lang w:val="vi-VN"/>
              </w:rPr>
            </w:pPr>
          </w:p>
        </w:tc>
      </w:tr>
      <w:tr w:rsidR="00C75C19" w:rsidRPr="00644BA5" w14:paraId="0C437457" w14:textId="77777777" w:rsidTr="00AA29B0">
        <w:tc>
          <w:tcPr>
            <w:tcW w:w="759" w:type="dxa"/>
            <w:tcBorders>
              <w:top w:val="single" w:sz="4" w:space="0" w:color="auto"/>
              <w:left w:val="single" w:sz="4" w:space="0" w:color="auto"/>
              <w:bottom w:val="single" w:sz="4" w:space="0" w:color="auto"/>
              <w:right w:val="single" w:sz="4" w:space="0" w:color="auto"/>
            </w:tcBorders>
          </w:tcPr>
          <w:p w14:paraId="468FF9CA" w14:textId="77777777" w:rsidR="00C75C19" w:rsidRPr="006640B4" w:rsidRDefault="00C75C19" w:rsidP="00035B4A">
            <w:pPr>
              <w:pStyle w:val="11"/>
              <w:spacing w:before="120" w:line="240" w:lineRule="auto"/>
              <w:rPr>
                <w:rFonts w:ascii="Times New Roman" w:hAnsi="Times New Roman"/>
                <w:b w:val="0"/>
                <w:szCs w:val="24"/>
                <w:lang w:val="vi-VN"/>
              </w:rPr>
            </w:pPr>
            <w:r w:rsidRPr="006640B4">
              <w:rPr>
                <w:rFonts w:ascii="Times New Roman" w:hAnsi="Times New Roman"/>
                <w:b w:val="0"/>
                <w:szCs w:val="24"/>
                <w:lang w:val="vi-VN"/>
              </w:rPr>
              <w:t xml:space="preserve">6.2  </w:t>
            </w:r>
          </w:p>
        </w:tc>
        <w:tc>
          <w:tcPr>
            <w:tcW w:w="2218" w:type="dxa"/>
            <w:tcBorders>
              <w:top w:val="single" w:sz="4" w:space="0" w:color="auto"/>
              <w:left w:val="single" w:sz="4" w:space="0" w:color="auto"/>
              <w:bottom w:val="single" w:sz="4" w:space="0" w:color="auto"/>
              <w:right w:val="single" w:sz="4" w:space="0" w:color="auto"/>
            </w:tcBorders>
          </w:tcPr>
          <w:p w14:paraId="1C6E8670" w14:textId="77777777" w:rsidR="00C75C19" w:rsidRPr="00C27301" w:rsidRDefault="00C75C19" w:rsidP="00035B4A">
            <w:pPr>
              <w:pStyle w:val="11"/>
              <w:spacing w:before="120" w:line="240" w:lineRule="auto"/>
              <w:rPr>
                <w:rFonts w:ascii="Times New Roman" w:hAnsi="Times New Roman"/>
                <w:b w:val="0"/>
                <w:szCs w:val="24"/>
                <w:lang w:val="vi-VN"/>
              </w:rPr>
            </w:pPr>
            <w:r w:rsidRPr="00C27301">
              <w:rPr>
                <w:rFonts w:ascii="Times New Roman" w:hAnsi="Times New Roman"/>
                <w:b w:val="0"/>
                <w:szCs w:val="24"/>
                <w:lang w:val="vi-VN"/>
              </w:rPr>
              <w:t>Nguồn lực cho việc đánh giá</w:t>
            </w:r>
          </w:p>
        </w:tc>
        <w:tc>
          <w:tcPr>
            <w:tcW w:w="2693" w:type="dxa"/>
            <w:tcBorders>
              <w:top w:val="single" w:sz="4" w:space="0" w:color="auto"/>
              <w:left w:val="single" w:sz="4" w:space="0" w:color="auto"/>
              <w:bottom w:val="single" w:sz="4" w:space="0" w:color="auto"/>
              <w:right w:val="single" w:sz="4" w:space="0" w:color="auto"/>
            </w:tcBorders>
          </w:tcPr>
          <w:p w14:paraId="5728382C" w14:textId="77777777" w:rsidR="00C75C19" w:rsidRPr="00C27301" w:rsidRDefault="00C75C19" w:rsidP="00035B4A">
            <w:pPr>
              <w:spacing w:before="120"/>
              <w:jc w:val="center"/>
              <w:rPr>
                <w:lang w:val="vi-VN"/>
              </w:rPr>
            </w:pPr>
          </w:p>
        </w:tc>
        <w:tc>
          <w:tcPr>
            <w:tcW w:w="3119" w:type="dxa"/>
            <w:tcBorders>
              <w:top w:val="single" w:sz="4" w:space="0" w:color="auto"/>
              <w:left w:val="single" w:sz="4" w:space="0" w:color="auto"/>
              <w:bottom w:val="single" w:sz="4" w:space="0" w:color="auto"/>
              <w:right w:val="single" w:sz="4" w:space="0" w:color="auto"/>
            </w:tcBorders>
          </w:tcPr>
          <w:p w14:paraId="3CFFE6BF" w14:textId="77777777" w:rsidR="00C75C19" w:rsidRPr="00C27301" w:rsidRDefault="00C75C19" w:rsidP="00035B4A">
            <w:pPr>
              <w:spacing w:before="120"/>
              <w:jc w:val="center"/>
              <w:rPr>
                <w:lang w:val="vi-VN"/>
              </w:rPr>
            </w:pPr>
          </w:p>
        </w:tc>
        <w:tc>
          <w:tcPr>
            <w:tcW w:w="1276" w:type="dxa"/>
            <w:tcBorders>
              <w:top w:val="single" w:sz="4" w:space="0" w:color="auto"/>
              <w:left w:val="single" w:sz="4" w:space="0" w:color="auto"/>
              <w:bottom w:val="single" w:sz="4" w:space="0" w:color="auto"/>
              <w:right w:val="single" w:sz="4" w:space="0" w:color="auto"/>
            </w:tcBorders>
          </w:tcPr>
          <w:p w14:paraId="40440368" w14:textId="77777777" w:rsidR="00C75C19" w:rsidRPr="00C27301" w:rsidRDefault="00C75C19" w:rsidP="00035B4A">
            <w:pPr>
              <w:spacing w:before="120"/>
              <w:jc w:val="center"/>
              <w:rPr>
                <w:lang w:val="vi-VN"/>
              </w:rPr>
            </w:pPr>
          </w:p>
        </w:tc>
      </w:tr>
      <w:tr w:rsidR="00C75C19" w:rsidRPr="00644BA5" w14:paraId="6D947836" w14:textId="77777777" w:rsidTr="00AA29B0">
        <w:tc>
          <w:tcPr>
            <w:tcW w:w="759" w:type="dxa"/>
            <w:tcBorders>
              <w:top w:val="single" w:sz="4" w:space="0" w:color="auto"/>
              <w:left w:val="single" w:sz="4" w:space="0" w:color="auto"/>
              <w:bottom w:val="single" w:sz="4" w:space="0" w:color="auto"/>
              <w:right w:val="single" w:sz="4" w:space="0" w:color="auto"/>
            </w:tcBorders>
          </w:tcPr>
          <w:p w14:paraId="12D2F2FE" w14:textId="77777777" w:rsidR="00C75C19" w:rsidRPr="006640B4" w:rsidRDefault="00C75C19" w:rsidP="00035B4A">
            <w:pPr>
              <w:pStyle w:val="11"/>
              <w:spacing w:before="120" w:line="240" w:lineRule="auto"/>
              <w:rPr>
                <w:rFonts w:ascii="Times New Roman" w:hAnsi="Times New Roman"/>
                <w:b w:val="0"/>
                <w:szCs w:val="24"/>
                <w:lang w:val="vi-VN"/>
              </w:rPr>
            </w:pPr>
            <w:r w:rsidRPr="009E4AC1">
              <w:rPr>
                <w:rFonts w:ascii="Times New Roman" w:hAnsi="Times New Roman"/>
                <w:b w:val="0"/>
                <w:szCs w:val="24"/>
              </w:rPr>
              <w:t xml:space="preserve">6.2.1   </w:t>
            </w:r>
          </w:p>
        </w:tc>
        <w:tc>
          <w:tcPr>
            <w:tcW w:w="2218" w:type="dxa"/>
            <w:tcBorders>
              <w:top w:val="single" w:sz="4" w:space="0" w:color="auto"/>
              <w:left w:val="single" w:sz="4" w:space="0" w:color="auto"/>
              <w:bottom w:val="single" w:sz="4" w:space="0" w:color="auto"/>
              <w:right w:val="single" w:sz="4" w:space="0" w:color="auto"/>
            </w:tcBorders>
          </w:tcPr>
          <w:p w14:paraId="41C0B564" w14:textId="77777777" w:rsidR="00C75C19" w:rsidRPr="00C27301" w:rsidRDefault="00C75C19" w:rsidP="00035B4A">
            <w:pPr>
              <w:pStyle w:val="11"/>
              <w:spacing w:before="120" w:line="240" w:lineRule="auto"/>
              <w:rPr>
                <w:rFonts w:ascii="Times New Roman" w:hAnsi="Times New Roman"/>
                <w:b w:val="0"/>
                <w:szCs w:val="24"/>
                <w:lang w:val="vi-VN"/>
              </w:rPr>
            </w:pPr>
            <w:r w:rsidRPr="00C27301">
              <w:rPr>
                <w:rFonts w:ascii="Times New Roman" w:hAnsi="Times New Roman"/>
                <w:b w:val="0"/>
                <w:szCs w:val="24"/>
                <w:lang w:val="vi-VN"/>
              </w:rPr>
              <w:t>Nguồn lực bên trong</w:t>
            </w:r>
          </w:p>
          <w:p w14:paraId="18FBA33C" w14:textId="77777777" w:rsidR="00C75C19" w:rsidRPr="00C27301" w:rsidRDefault="00C75C19" w:rsidP="00035B4A">
            <w:pPr>
              <w:pStyle w:val="11"/>
              <w:spacing w:before="120" w:line="240" w:lineRule="auto"/>
              <w:rPr>
                <w:rFonts w:ascii="Times New Roman" w:hAnsi="Times New Roman"/>
                <w:b w:val="0"/>
                <w:szCs w:val="24"/>
                <w:lang w:val="vi-VN"/>
              </w:rPr>
            </w:pPr>
            <w:r w:rsidRPr="00C27301">
              <w:rPr>
                <w:rFonts w:ascii="Times New Roman" w:hAnsi="Times New Roman"/>
                <w:b w:val="0"/>
                <w:szCs w:val="24"/>
                <w:lang w:val="vi-VN"/>
              </w:rPr>
              <w:t>Nêu rõ năng lực PTN nội bộ (nếu có).</w:t>
            </w:r>
          </w:p>
        </w:tc>
        <w:tc>
          <w:tcPr>
            <w:tcW w:w="2693" w:type="dxa"/>
            <w:tcBorders>
              <w:top w:val="single" w:sz="4" w:space="0" w:color="auto"/>
              <w:left w:val="single" w:sz="4" w:space="0" w:color="auto"/>
              <w:bottom w:val="single" w:sz="4" w:space="0" w:color="auto"/>
              <w:right w:val="single" w:sz="4" w:space="0" w:color="auto"/>
            </w:tcBorders>
          </w:tcPr>
          <w:p w14:paraId="08B1E97A" w14:textId="77777777" w:rsidR="00C75C19" w:rsidRPr="00C27301" w:rsidRDefault="00C75C19" w:rsidP="00035B4A">
            <w:pPr>
              <w:spacing w:before="120"/>
              <w:jc w:val="center"/>
              <w:rPr>
                <w:lang w:val="vi-VN"/>
              </w:rPr>
            </w:pPr>
          </w:p>
        </w:tc>
        <w:tc>
          <w:tcPr>
            <w:tcW w:w="3119" w:type="dxa"/>
            <w:tcBorders>
              <w:top w:val="single" w:sz="4" w:space="0" w:color="auto"/>
              <w:left w:val="single" w:sz="4" w:space="0" w:color="auto"/>
              <w:bottom w:val="single" w:sz="4" w:space="0" w:color="auto"/>
              <w:right w:val="single" w:sz="4" w:space="0" w:color="auto"/>
            </w:tcBorders>
          </w:tcPr>
          <w:p w14:paraId="2C569509" w14:textId="77777777" w:rsidR="00C75C19" w:rsidRPr="00C27301" w:rsidRDefault="00C75C19" w:rsidP="00035B4A">
            <w:pPr>
              <w:spacing w:before="120"/>
              <w:jc w:val="center"/>
              <w:rPr>
                <w:lang w:val="vi-VN"/>
              </w:rPr>
            </w:pPr>
          </w:p>
        </w:tc>
        <w:tc>
          <w:tcPr>
            <w:tcW w:w="1276" w:type="dxa"/>
            <w:tcBorders>
              <w:top w:val="single" w:sz="4" w:space="0" w:color="auto"/>
              <w:left w:val="single" w:sz="4" w:space="0" w:color="auto"/>
              <w:bottom w:val="single" w:sz="4" w:space="0" w:color="auto"/>
              <w:right w:val="single" w:sz="4" w:space="0" w:color="auto"/>
            </w:tcBorders>
          </w:tcPr>
          <w:p w14:paraId="10A03817" w14:textId="77777777" w:rsidR="00C75C19" w:rsidRPr="00C27301" w:rsidRDefault="00C75C19" w:rsidP="00035B4A">
            <w:pPr>
              <w:spacing w:before="120"/>
              <w:jc w:val="center"/>
              <w:rPr>
                <w:lang w:val="vi-VN"/>
              </w:rPr>
            </w:pPr>
          </w:p>
        </w:tc>
      </w:tr>
      <w:tr w:rsidR="00C75C19" w:rsidRPr="00644BA5" w14:paraId="3B30B97F" w14:textId="77777777" w:rsidTr="00AA29B0">
        <w:tc>
          <w:tcPr>
            <w:tcW w:w="759" w:type="dxa"/>
            <w:tcBorders>
              <w:top w:val="single" w:sz="4" w:space="0" w:color="auto"/>
              <w:left w:val="single" w:sz="4" w:space="0" w:color="auto"/>
              <w:bottom w:val="single" w:sz="4" w:space="0" w:color="auto"/>
              <w:right w:val="single" w:sz="4" w:space="0" w:color="auto"/>
            </w:tcBorders>
          </w:tcPr>
          <w:p w14:paraId="73D48FBF" w14:textId="77777777" w:rsidR="00C75C19" w:rsidRPr="00205358" w:rsidRDefault="00C75C19" w:rsidP="00035B4A">
            <w:pPr>
              <w:pStyle w:val="11"/>
              <w:spacing w:before="120" w:line="240" w:lineRule="auto"/>
              <w:rPr>
                <w:rFonts w:ascii="Times New Roman" w:hAnsi="Times New Roman"/>
                <w:b w:val="0"/>
                <w:szCs w:val="24"/>
                <w:lang w:val="vi-VN"/>
              </w:rPr>
            </w:pPr>
            <w:r w:rsidRPr="009E4AC1">
              <w:rPr>
                <w:rFonts w:ascii="Times New Roman" w:hAnsi="Times New Roman"/>
                <w:b w:val="0"/>
                <w:szCs w:val="24"/>
              </w:rPr>
              <w:t>6.2.</w:t>
            </w:r>
            <w:r>
              <w:rPr>
                <w:rFonts w:ascii="Times New Roman" w:hAnsi="Times New Roman"/>
                <w:b w:val="0"/>
                <w:szCs w:val="24"/>
              </w:rPr>
              <w:t>2</w:t>
            </w:r>
            <w:r w:rsidRPr="009E4AC1">
              <w:rPr>
                <w:rFonts w:ascii="Times New Roman" w:hAnsi="Times New Roman"/>
                <w:b w:val="0"/>
                <w:szCs w:val="24"/>
              </w:rPr>
              <w:t xml:space="preserve">  </w:t>
            </w:r>
          </w:p>
        </w:tc>
        <w:tc>
          <w:tcPr>
            <w:tcW w:w="2218" w:type="dxa"/>
            <w:tcBorders>
              <w:top w:val="single" w:sz="4" w:space="0" w:color="auto"/>
              <w:left w:val="single" w:sz="4" w:space="0" w:color="auto"/>
              <w:bottom w:val="single" w:sz="4" w:space="0" w:color="auto"/>
              <w:right w:val="single" w:sz="4" w:space="0" w:color="auto"/>
            </w:tcBorders>
          </w:tcPr>
          <w:p w14:paraId="3C9B9463" w14:textId="77777777" w:rsidR="00C75C19" w:rsidRPr="00C27301" w:rsidRDefault="00C75C19" w:rsidP="00035B4A">
            <w:pPr>
              <w:pStyle w:val="11"/>
              <w:spacing w:before="120" w:line="240" w:lineRule="auto"/>
              <w:rPr>
                <w:rFonts w:ascii="Times New Roman" w:hAnsi="Times New Roman"/>
                <w:b w:val="0"/>
                <w:szCs w:val="24"/>
                <w:lang w:val="vi-VN"/>
              </w:rPr>
            </w:pPr>
            <w:r w:rsidRPr="00C27301">
              <w:rPr>
                <w:rFonts w:ascii="Times New Roman" w:hAnsi="Times New Roman"/>
                <w:b w:val="0"/>
                <w:szCs w:val="24"/>
                <w:lang w:val="vi-VN"/>
              </w:rPr>
              <w:t xml:space="preserve">Nguồn lực bên ngoài (thuê ngoài) </w:t>
            </w:r>
          </w:p>
          <w:p w14:paraId="37987980" w14:textId="77777777" w:rsidR="00C75C19" w:rsidRPr="00C27301" w:rsidRDefault="00C75C19" w:rsidP="00035B4A">
            <w:pPr>
              <w:pStyle w:val="11"/>
              <w:spacing w:before="120" w:line="240" w:lineRule="auto"/>
              <w:rPr>
                <w:rFonts w:ascii="Times New Roman" w:hAnsi="Times New Roman"/>
                <w:b w:val="0"/>
                <w:szCs w:val="24"/>
                <w:lang w:val="vi-VN"/>
              </w:rPr>
            </w:pPr>
            <w:r w:rsidRPr="00C27301">
              <w:rPr>
                <w:rFonts w:ascii="Times New Roman" w:hAnsi="Times New Roman"/>
                <w:b w:val="0"/>
                <w:szCs w:val="24"/>
                <w:lang w:val="vi-VN"/>
              </w:rPr>
              <w:t>Nêu rõ quy đinh về quản lý năng lực PTN bên ngoài (nếu có).</w:t>
            </w:r>
          </w:p>
          <w:p w14:paraId="6F79EDAD" w14:textId="77777777" w:rsidR="00C75C19" w:rsidRPr="00C27301" w:rsidRDefault="00C75C19" w:rsidP="00035B4A">
            <w:pPr>
              <w:pStyle w:val="11"/>
              <w:spacing w:before="120" w:line="240" w:lineRule="auto"/>
              <w:rPr>
                <w:rFonts w:ascii="Times New Roman" w:hAnsi="Times New Roman"/>
                <w:b w:val="0"/>
                <w:szCs w:val="24"/>
                <w:lang w:val="vi-VN"/>
              </w:rPr>
            </w:pPr>
            <w:r w:rsidRPr="00C27301">
              <w:rPr>
                <w:rFonts w:ascii="Times New Roman" w:hAnsi="Times New Roman"/>
                <w:b w:val="0"/>
                <w:szCs w:val="24"/>
                <w:lang w:val="vi-VN"/>
              </w:rPr>
              <w:t xml:space="preserve">CB phải có thỏa thuận ràng buộc về mặt pháp lý với tổ </w:t>
            </w:r>
            <w:r w:rsidRPr="00C27301">
              <w:rPr>
                <w:rFonts w:ascii="Times New Roman" w:hAnsi="Times New Roman"/>
                <w:b w:val="0"/>
                <w:szCs w:val="24"/>
                <w:lang w:val="vi-VN"/>
              </w:rPr>
              <w:lastRenderedPageBreak/>
              <w:t>chức thuê ngoài.</w:t>
            </w:r>
          </w:p>
        </w:tc>
        <w:tc>
          <w:tcPr>
            <w:tcW w:w="2693" w:type="dxa"/>
            <w:tcBorders>
              <w:top w:val="single" w:sz="4" w:space="0" w:color="auto"/>
              <w:left w:val="single" w:sz="4" w:space="0" w:color="auto"/>
              <w:bottom w:val="single" w:sz="4" w:space="0" w:color="auto"/>
              <w:right w:val="single" w:sz="4" w:space="0" w:color="auto"/>
            </w:tcBorders>
          </w:tcPr>
          <w:p w14:paraId="339FFF4F" w14:textId="77777777" w:rsidR="00C75C19" w:rsidRPr="00C27301" w:rsidRDefault="00C75C19" w:rsidP="00035B4A">
            <w:pPr>
              <w:spacing w:before="120"/>
              <w:jc w:val="center"/>
              <w:rPr>
                <w:lang w:val="vi-VN"/>
              </w:rPr>
            </w:pPr>
          </w:p>
        </w:tc>
        <w:tc>
          <w:tcPr>
            <w:tcW w:w="3119" w:type="dxa"/>
            <w:tcBorders>
              <w:top w:val="single" w:sz="4" w:space="0" w:color="auto"/>
              <w:left w:val="single" w:sz="4" w:space="0" w:color="auto"/>
              <w:bottom w:val="single" w:sz="4" w:space="0" w:color="auto"/>
              <w:right w:val="single" w:sz="4" w:space="0" w:color="auto"/>
            </w:tcBorders>
          </w:tcPr>
          <w:p w14:paraId="1C123E1C" w14:textId="77777777" w:rsidR="00C75C19" w:rsidRPr="00C27301" w:rsidRDefault="00C75C19" w:rsidP="00035B4A">
            <w:pPr>
              <w:spacing w:before="120"/>
              <w:jc w:val="center"/>
              <w:rPr>
                <w:lang w:val="vi-VN"/>
              </w:rPr>
            </w:pPr>
          </w:p>
        </w:tc>
        <w:tc>
          <w:tcPr>
            <w:tcW w:w="1276" w:type="dxa"/>
            <w:tcBorders>
              <w:top w:val="single" w:sz="4" w:space="0" w:color="auto"/>
              <w:left w:val="single" w:sz="4" w:space="0" w:color="auto"/>
              <w:bottom w:val="single" w:sz="4" w:space="0" w:color="auto"/>
              <w:right w:val="single" w:sz="4" w:space="0" w:color="auto"/>
            </w:tcBorders>
          </w:tcPr>
          <w:p w14:paraId="02E58BCC" w14:textId="77777777" w:rsidR="00C75C19" w:rsidRPr="00C27301" w:rsidRDefault="00C75C19" w:rsidP="00035B4A">
            <w:pPr>
              <w:spacing w:before="120"/>
              <w:jc w:val="center"/>
              <w:rPr>
                <w:lang w:val="vi-VN"/>
              </w:rPr>
            </w:pPr>
          </w:p>
        </w:tc>
      </w:tr>
      <w:tr w:rsidR="00C75C19" w:rsidRPr="00644BA5" w14:paraId="08214A52" w14:textId="77777777" w:rsidTr="00AA29B0">
        <w:tc>
          <w:tcPr>
            <w:tcW w:w="759" w:type="dxa"/>
            <w:tcBorders>
              <w:top w:val="single" w:sz="4" w:space="0" w:color="auto"/>
              <w:left w:val="single" w:sz="4" w:space="0" w:color="auto"/>
              <w:bottom w:val="single" w:sz="4" w:space="0" w:color="auto"/>
              <w:right w:val="single" w:sz="4" w:space="0" w:color="auto"/>
            </w:tcBorders>
          </w:tcPr>
          <w:p w14:paraId="5749134E" w14:textId="77777777" w:rsidR="00C75C19" w:rsidRPr="006640B4" w:rsidRDefault="00C75C19" w:rsidP="00035B4A">
            <w:pPr>
              <w:pStyle w:val="11"/>
              <w:spacing w:before="120" w:line="240" w:lineRule="auto"/>
              <w:rPr>
                <w:rFonts w:ascii="Times New Roman" w:hAnsi="Times New Roman"/>
                <w:b w:val="0"/>
                <w:szCs w:val="24"/>
                <w:lang w:val="vi-VN"/>
              </w:rPr>
            </w:pPr>
            <w:r w:rsidRPr="006640B4">
              <w:rPr>
                <w:rFonts w:ascii="Times New Roman" w:hAnsi="Times New Roman"/>
                <w:b w:val="0"/>
                <w:szCs w:val="24"/>
                <w:lang w:val="vi-VN"/>
              </w:rPr>
              <w:t>7</w:t>
            </w:r>
          </w:p>
        </w:tc>
        <w:tc>
          <w:tcPr>
            <w:tcW w:w="2218" w:type="dxa"/>
            <w:tcBorders>
              <w:top w:val="single" w:sz="4" w:space="0" w:color="auto"/>
              <w:left w:val="single" w:sz="4" w:space="0" w:color="auto"/>
              <w:bottom w:val="single" w:sz="4" w:space="0" w:color="auto"/>
              <w:right w:val="single" w:sz="4" w:space="0" w:color="auto"/>
            </w:tcBorders>
          </w:tcPr>
          <w:p w14:paraId="297683D5" w14:textId="77777777" w:rsidR="00C75C19" w:rsidRPr="00C27301" w:rsidRDefault="00C75C19" w:rsidP="00035B4A">
            <w:pPr>
              <w:pStyle w:val="11"/>
              <w:spacing w:before="120" w:line="240" w:lineRule="auto"/>
              <w:rPr>
                <w:rFonts w:ascii="Times New Roman" w:hAnsi="Times New Roman"/>
                <w:b w:val="0"/>
                <w:szCs w:val="24"/>
                <w:lang w:val="vi-VN"/>
              </w:rPr>
            </w:pPr>
            <w:r w:rsidRPr="00C27301">
              <w:rPr>
                <w:rFonts w:ascii="Times New Roman" w:hAnsi="Times New Roman"/>
                <w:b w:val="0"/>
                <w:szCs w:val="24"/>
                <w:lang w:val="vi-VN"/>
              </w:rPr>
              <w:t>Yêu cầu về quá trình</w:t>
            </w:r>
          </w:p>
        </w:tc>
        <w:tc>
          <w:tcPr>
            <w:tcW w:w="2693" w:type="dxa"/>
            <w:tcBorders>
              <w:top w:val="single" w:sz="4" w:space="0" w:color="auto"/>
              <w:left w:val="single" w:sz="4" w:space="0" w:color="auto"/>
              <w:bottom w:val="single" w:sz="4" w:space="0" w:color="auto"/>
              <w:right w:val="single" w:sz="4" w:space="0" w:color="auto"/>
            </w:tcBorders>
          </w:tcPr>
          <w:p w14:paraId="42AC5CD1" w14:textId="77777777" w:rsidR="00C75C19" w:rsidRPr="00C27301" w:rsidRDefault="00C75C19" w:rsidP="00035B4A">
            <w:pPr>
              <w:spacing w:before="120"/>
              <w:jc w:val="center"/>
              <w:rPr>
                <w:lang w:val="vi-VN"/>
              </w:rPr>
            </w:pPr>
          </w:p>
        </w:tc>
        <w:tc>
          <w:tcPr>
            <w:tcW w:w="3119" w:type="dxa"/>
            <w:tcBorders>
              <w:top w:val="single" w:sz="4" w:space="0" w:color="auto"/>
              <w:left w:val="single" w:sz="4" w:space="0" w:color="auto"/>
              <w:bottom w:val="single" w:sz="4" w:space="0" w:color="auto"/>
              <w:right w:val="single" w:sz="4" w:space="0" w:color="auto"/>
            </w:tcBorders>
          </w:tcPr>
          <w:p w14:paraId="6971A0FB" w14:textId="77777777" w:rsidR="00C75C19" w:rsidRPr="00C27301" w:rsidRDefault="00C75C19" w:rsidP="00035B4A">
            <w:pPr>
              <w:spacing w:before="120"/>
              <w:jc w:val="center"/>
              <w:rPr>
                <w:lang w:val="vi-VN"/>
              </w:rPr>
            </w:pPr>
          </w:p>
        </w:tc>
        <w:tc>
          <w:tcPr>
            <w:tcW w:w="1276" w:type="dxa"/>
            <w:tcBorders>
              <w:top w:val="single" w:sz="4" w:space="0" w:color="auto"/>
              <w:left w:val="single" w:sz="4" w:space="0" w:color="auto"/>
              <w:bottom w:val="single" w:sz="4" w:space="0" w:color="auto"/>
              <w:right w:val="single" w:sz="4" w:space="0" w:color="auto"/>
            </w:tcBorders>
          </w:tcPr>
          <w:p w14:paraId="47399BF8" w14:textId="77777777" w:rsidR="00C75C19" w:rsidRPr="00C27301" w:rsidRDefault="00C75C19" w:rsidP="00035B4A">
            <w:pPr>
              <w:spacing w:before="120"/>
              <w:jc w:val="center"/>
              <w:rPr>
                <w:lang w:val="vi-VN"/>
              </w:rPr>
            </w:pPr>
          </w:p>
        </w:tc>
      </w:tr>
      <w:tr w:rsidR="00C75C19" w:rsidRPr="00205358" w14:paraId="7F1E6AE7" w14:textId="77777777" w:rsidTr="00AA29B0">
        <w:tc>
          <w:tcPr>
            <w:tcW w:w="759" w:type="dxa"/>
            <w:tcBorders>
              <w:top w:val="single" w:sz="4" w:space="0" w:color="auto"/>
              <w:left w:val="single" w:sz="4" w:space="0" w:color="auto"/>
              <w:bottom w:val="single" w:sz="4" w:space="0" w:color="auto"/>
              <w:right w:val="single" w:sz="4" w:space="0" w:color="auto"/>
            </w:tcBorders>
          </w:tcPr>
          <w:p w14:paraId="002CDB5F" w14:textId="77777777" w:rsidR="00C75C19" w:rsidRPr="00205358" w:rsidRDefault="00C75C19" w:rsidP="00035B4A">
            <w:pPr>
              <w:pStyle w:val="11"/>
              <w:spacing w:before="120" w:line="240" w:lineRule="auto"/>
              <w:rPr>
                <w:rFonts w:ascii="Times New Roman" w:hAnsi="Times New Roman"/>
                <w:b w:val="0"/>
                <w:szCs w:val="24"/>
                <w:lang w:val="vi-VN"/>
              </w:rPr>
            </w:pPr>
            <w:r w:rsidRPr="00205358">
              <w:rPr>
                <w:rFonts w:ascii="Times New Roman" w:hAnsi="Times New Roman"/>
                <w:b w:val="0"/>
                <w:szCs w:val="24"/>
                <w:lang w:val="vi-VN"/>
              </w:rPr>
              <w:t xml:space="preserve">7.1   </w:t>
            </w:r>
          </w:p>
        </w:tc>
        <w:tc>
          <w:tcPr>
            <w:tcW w:w="2218" w:type="dxa"/>
            <w:tcBorders>
              <w:top w:val="single" w:sz="4" w:space="0" w:color="auto"/>
              <w:left w:val="single" w:sz="4" w:space="0" w:color="auto"/>
              <w:bottom w:val="single" w:sz="4" w:space="0" w:color="auto"/>
              <w:right w:val="single" w:sz="4" w:space="0" w:color="auto"/>
            </w:tcBorders>
          </w:tcPr>
          <w:p w14:paraId="53E88C19" w14:textId="77777777" w:rsidR="00C75C19" w:rsidRPr="009E4AC1" w:rsidRDefault="00C75C19" w:rsidP="00035B4A">
            <w:pPr>
              <w:pStyle w:val="11"/>
              <w:spacing w:before="120" w:line="240" w:lineRule="auto"/>
              <w:rPr>
                <w:rFonts w:ascii="Times New Roman" w:hAnsi="Times New Roman"/>
                <w:b w:val="0"/>
                <w:szCs w:val="24"/>
              </w:rPr>
            </w:pPr>
            <w:r w:rsidRPr="00205358">
              <w:rPr>
                <w:rFonts w:ascii="Times New Roman" w:hAnsi="Times New Roman"/>
                <w:b w:val="0"/>
                <w:szCs w:val="24"/>
              </w:rPr>
              <w:t>Khái quát</w:t>
            </w:r>
          </w:p>
        </w:tc>
        <w:tc>
          <w:tcPr>
            <w:tcW w:w="2693" w:type="dxa"/>
            <w:tcBorders>
              <w:top w:val="single" w:sz="4" w:space="0" w:color="auto"/>
              <w:left w:val="single" w:sz="4" w:space="0" w:color="auto"/>
              <w:bottom w:val="single" w:sz="4" w:space="0" w:color="auto"/>
              <w:right w:val="single" w:sz="4" w:space="0" w:color="auto"/>
            </w:tcBorders>
          </w:tcPr>
          <w:p w14:paraId="1B538AF4" w14:textId="77777777" w:rsidR="00C75C19" w:rsidRPr="00205358" w:rsidRDefault="00C75C19" w:rsidP="00035B4A">
            <w:pPr>
              <w:spacing w:before="120"/>
              <w:jc w:val="both"/>
            </w:pPr>
          </w:p>
        </w:tc>
        <w:tc>
          <w:tcPr>
            <w:tcW w:w="3119" w:type="dxa"/>
            <w:tcBorders>
              <w:top w:val="single" w:sz="4" w:space="0" w:color="auto"/>
              <w:left w:val="single" w:sz="4" w:space="0" w:color="auto"/>
              <w:bottom w:val="single" w:sz="4" w:space="0" w:color="auto"/>
              <w:right w:val="single" w:sz="4" w:space="0" w:color="auto"/>
            </w:tcBorders>
          </w:tcPr>
          <w:p w14:paraId="6F067BC5" w14:textId="77777777" w:rsidR="00C75C19" w:rsidRPr="00205358" w:rsidRDefault="00C75C19" w:rsidP="00035B4A">
            <w:pPr>
              <w:spacing w:before="120"/>
              <w:jc w:val="center"/>
            </w:pPr>
          </w:p>
        </w:tc>
        <w:tc>
          <w:tcPr>
            <w:tcW w:w="1276" w:type="dxa"/>
            <w:tcBorders>
              <w:top w:val="single" w:sz="4" w:space="0" w:color="auto"/>
              <w:left w:val="single" w:sz="4" w:space="0" w:color="auto"/>
              <w:bottom w:val="single" w:sz="4" w:space="0" w:color="auto"/>
              <w:right w:val="single" w:sz="4" w:space="0" w:color="auto"/>
            </w:tcBorders>
          </w:tcPr>
          <w:p w14:paraId="66C71931" w14:textId="77777777" w:rsidR="00C75C19" w:rsidRPr="00205358" w:rsidRDefault="00C75C19" w:rsidP="00035B4A">
            <w:pPr>
              <w:spacing w:before="120"/>
              <w:jc w:val="center"/>
            </w:pPr>
          </w:p>
        </w:tc>
      </w:tr>
      <w:tr w:rsidR="00C75C19" w:rsidRPr="00644BA5" w14:paraId="5E37543C" w14:textId="77777777" w:rsidTr="00AA29B0">
        <w:tc>
          <w:tcPr>
            <w:tcW w:w="759" w:type="dxa"/>
            <w:tcBorders>
              <w:top w:val="single" w:sz="4" w:space="0" w:color="auto"/>
              <w:left w:val="single" w:sz="4" w:space="0" w:color="auto"/>
              <w:bottom w:val="single" w:sz="4" w:space="0" w:color="auto"/>
              <w:right w:val="single" w:sz="4" w:space="0" w:color="auto"/>
            </w:tcBorders>
          </w:tcPr>
          <w:p w14:paraId="4CF814A8" w14:textId="77777777" w:rsidR="00C75C19" w:rsidRPr="002233E7" w:rsidRDefault="00C75C19" w:rsidP="00035B4A">
            <w:pPr>
              <w:pStyle w:val="11"/>
              <w:spacing w:before="120" w:line="240" w:lineRule="auto"/>
              <w:rPr>
                <w:rFonts w:ascii="Times New Roman" w:hAnsi="Times New Roman"/>
                <w:b w:val="0"/>
                <w:szCs w:val="24"/>
                <w:lang w:val="vi-VN"/>
              </w:rPr>
            </w:pPr>
            <w:r w:rsidRPr="002233E7">
              <w:rPr>
                <w:rFonts w:ascii="Times New Roman" w:hAnsi="Times New Roman"/>
                <w:b w:val="0"/>
                <w:szCs w:val="24"/>
                <w:lang w:val="vi-VN"/>
              </w:rPr>
              <w:t xml:space="preserve">7.2   </w:t>
            </w:r>
          </w:p>
        </w:tc>
        <w:tc>
          <w:tcPr>
            <w:tcW w:w="2218" w:type="dxa"/>
            <w:tcBorders>
              <w:top w:val="single" w:sz="4" w:space="0" w:color="auto"/>
              <w:left w:val="single" w:sz="4" w:space="0" w:color="auto"/>
              <w:bottom w:val="single" w:sz="4" w:space="0" w:color="auto"/>
              <w:right w:val="single" w:sz="4" w:space="0" w:color="auto"/>
            </w:tcBorders>
          </w:tcPr>
          <w:p w14:paraId="643D4ADE" w14:textId="77777777" w:rsidR="00C75C19" w:rsidRPr="00C27301" w:rsidRDefault="00C75C19" w:rsidP="00035B4A">
            <w:pPr>
              <w:pStyle w:val="11"/>
              <w:spacing w:before="120" w:line="240" w:lineRule="auto"/>
              <w:rPr>
                <w:rFonts w:ascii="Times New Roman" w:hAnsi="Times New Roman"/>
                <w:b w:val="0"/>
                <w:szCs w:val="24"/>
                <w:lang w:val="vi-VN"/>
              </w:rPr>
            </w:pPr>
            <w:r w:rsidRPr="00C27301">
              <w:rPr>
                <w:rFonts w:ascii="Times New Roman" w:hAnsi="Times New Roman"/>
                <w:b w:val="0"/>
                <w:szCs w:val="24"/>
                <w:lang w:val="vi-VN"/>
              </w:rPr>
              <w:t>Đăng ký</w:t>
            </w:r>
          </w:p>
          <w:p w14:paraId="1E6E1EB0" w14:textId="77777777" w:rsidR="00C75C19" w:rsidRPr="00C27301" w:rsidRDefault="00C75C19" w:rsidP="00035B4A">
            <w:pPr>
              <w:pStyle w:val="11"/>
              <w:spacing w:before="120" w:line="240" w:lineRule="auto"/>
              <w:rPr>
                <w:rFonts w:ascii="Times New Roman" w:hAnsi="Times New Roman"/>
                <w:b w:val="0"/>
                <w:szCs w:val="24"/>
                <w:lang w:val="vi-VN"/>
              </w:rPr>
            </w:pPr>
            <w:r w:rsidRPr="00C27301">
              <w:rPr>
                <w:rFonts w:ascii="Times New Roman" w:hAnsi="Times New Roman"/>
                <w:b w:val="0"/>
                <w:szCs w:val="24"/>
                <w:lang w:val="vi-VN"/>
              </w:rPr>
              <w:t>Khách hàng đăng ký chứng nhận bằng cách nào?</w:t>
            </w:r>
          </w:p>
          <w:p w14:paraId="019BF8F8" w14:textId="77777777" w:rsidR="00C75C19" w:rsidRPr="00C27301" w:rsidRDefault="00C75C19" w:rsidP="00035B4A">
            <w:pPr>
              <w:pStyle w:val="11"/>
              <w:spacing w:before="120" w:line="240" w:lineRule="auto"/>
              <w:rPr>
                <w:rFonts w:ascii="Times New Roman" w:hAnsi="Times New Roman"/>
                <w:b w:val="0"/>
                <w:szCs w:val="24"/>
                <w:lang w:val="vi-VN"/>
              </w:rPr>
            </w:pPr>
            <w:r w:rsidRPr="00C27301">
              <w:rPr>
                <w:rFonts w:ascii="Times New Roman" w:hAnsi="Times New Roman"/>
                <w:b w:val="0"/>
                <w:szCs w:val="24"/>
                <w:lang w:val="vi-VN"/>
              </w:rPr>
              <w:t>Nêu rõ mẫu đơn đăng ký.</w:t>
            </w:r>
          </w:p>
        </w:tc>
        <w:tc>
          <w:tcPr>
            <w:tcW w:w="2693" w:type="dxa"/>
            <w:tcBorders>
              <w:top w:val="single" w:sz="4" w:space="0" w:color="auto"/>
              <w:left w:val="single" w:sz="4" w:space="0" w:color="auto"/>
              <w:bottom w:val="single" w:sz="4" w:space="0" w:color="auto"/>
              <w:right w:val="single" w:sz="4" w:space="0" w:color="auto"/>
            </w:tcBorders>
          </w:tcPr>
          <w:p w14:paraId="57AAE9F4" w14:textId="77777777" w:rsidR="00C75C19" w:rsidRPr="00C27301" w:rsidRDefault="00C75C19" w:rsidP="00035B4A">
            <w:pPr>
              <w:spacing w:before="120"/>
              <w:jc w:val="both"/>
              <w:rPr>
                <w:lang w:val="vi-VN"/>
              </w:rPr>
            </w:pPr>
          </w:p>
        </w:tc>
        <w:tc>
          <w:tcPr>
            <w:tcW w:w="3119" w:type="dxa"/>
            <w:tcBorders>
              <w:top w:val="single" w:sz="4" w:space="0" w:color="auto"/>
              <w:left w:val="single" w:sz="4" w:space="0" w:color="auto"/>
              <w:bottom w:val="single" w:sz="4" w:space="0" w:color="auto"/>
              <w:right w:val="single" w:sz="4" w:space="0" w:color="auto"/>
            </w:tcBorders>
          </w:tcPr>
          <w:p w14:paraId="52DE27C2" w14:textId="77777777" w:rsidR="00C75C19" w:rsidRPr="00C27301" w:rsidRDefault="00C75C19" w:rsidP="00035B4A">
            <w:pPr>
              <w:spacing w:before="120"/>
              <w:jc w:val="center"/>
              <w:rPr>
                <w:lang w:val="vi-VN"/>
              </w:rPr>
            </w:pPr>
          </w:p>
        </w:tc>
        <w:tc>
          <w:tcPr>
            <w:tcW w:w="1276" w:type="dxa"/>
            <w:tcBorders>
              <w:top w:val="single" w:sz="4" w:space="0" w:color="auto"/>
              <w:left w:val="single" w:sz="4" w:space="0" w:color="auto"/>
              <w:bottom w:val="single" w:sz="4" w:space="0" w:color="auto"/>
              <w:right w:val="single" w:sz="4" w:space="0" w:color="auto"/>
            </w:tcBorders>
          </w:tcPr>
          <w:p w14:paraId="2FA814EB" w14:textId="77777777" w:rsidR="00C75C19" w:rsidRPr="00C27301" w:rsidRDefault="00C75C19" w:rsidP="00035B4A">
            <w:pPr>
              <w:spacing w:before="120"/>
              <w:jc w:val="center"/>
              <w:rPr>
                <w:lang w:val="vi-VN"/>
              </w:rPr>
            </w:pPr>
          </w:p>
        </w:tc>
      </w:tr>
      <w:tr w:rsidR="00C75C19" w:rsidRPr="00644BA5" w14:paraId="1AB1D90D" w14:textId="77777777" w:rsidTr="00AA29B0">
        <w:tc>
          <w:tcPr>
            <w:tcW w:w="759" w:type="dxa"/>
            <w:tcBorders>
              <w:top w:val="single" w:sz="4" w:space="0" w:color="auto"/>
              <w:left w:val="single" w:sz="4" w:space="0" w:color="auto"/>
              <w:bottom w:val="single" w:sz="4" w:space="0" w:color="auto"/>
              <w:right w:val="single" w:sz="4" w:space="0" w:color="auto"/>
            </w:tcBorders>
          </w:tcPr>
          <w:p w14:paraId="0BA76BF9" w14:textId="77777777" w:rsidR="00C75C19" w:rsidRPr="002233E7" w:rsidRDefault="00C75C19" w:rsidP="00035B4A">
            <w:pPr>
              <w:pStyle w:val="11"/>
              <w:spacing w:before="120" w:line="240" w:lineRule="auto"/>
              <w:rPr>
                <w:rFonts w:ascii="Times New Roman" w:hAnsi="Times New Roman"/>
                <w:b w:val="0"/>
                <w:szCs w:val="24"/>
                <w:lang w:val="vi-VN"/>
              </w:rPr>
            </w:pPr>
            <w:r w:rsidRPr="002233E7">
              <w:rPr>
                <w:rFonts w:ascii="Times New Roman" w:hAnsi="Times New Roman"/>
                <w:b w:val="0"/>
                <w:szCs w:val="24"/>
                <w:lang w:val="vi-VN"/>
              </w:rPr>
              <w:t xml:space="preserve">7.3    </w:t>
            </w:r>
          </w:p>
        </w:tc>
        <w:tc>
          <w:tcPr>
            <w:tcW w:w="2218" w:type="dxa"/>
            <w:tcBorders>
              <w:top w:val="single" w:sz="4" w:space="0" w:color="auto"/>
              <w:left w:val="single" w:sz="4" w:space="0" w:color="auto"/>
              <w:bottom w:val="single" w:sz="4" w:space="0" w:color="auto"/>
              <w:right w:val="single" w:sz="4" w:space="0" w:color="auto"/>
            </w:tcBorders>
          </w:tcPr>
          <w:p w14:paraId="30E5F1B2" w14:textId="77777777" w:rsidR="00C75C19" w:rsidRPr="00C27301" w:rsidRDefault="00C75C19" w:rsidP="00035B4A">
            <w:pPr>
              <w:pStyle w:val="11"/>
              <w:spacing w:before="120" w:line="240" w:lineRule="auto"/>
              <w:rPr>
                <w:rFonts w:ascii="Times New Roman" w:hAnsi="Times New Roman"/>
                <w:b w:val="0"/>
                <w:szCs w:val="24"/>
                <w:lang w:val="vi-VN"/>
              </w:rPr>
            </w:pPr>
            <w:r w:rsidRPr="00C27301">
              <w:rPr>
                <w:rFonts w:ascii="Times New Roman" w:hAnsi="Times New Roman"/>
                <w:b w:val="0"/>
                <w:szCs w:val="24"/>
                <w:lang w:val="vi-VN"/>
              </w:rPr>
              <w:t>Xem xét đăng ký</w:t>
            </w:r>
          </w:p>
          <w:p w14:paraId="00760306" w14:textId="77777777" w:rsidR="00C75C19" w:rsidRPr="00C27301" w:rsidRDefault="00C75C19" w:rsidP="00035B4A">
            <w:pPr>
              <w:pStyle w:val="11"/>
              <w:spacing w:before="120" w:line="240" w:lineRule="auto"/>
              <w:rPr>
                <w:rFonts w:ascii="Times New Roman" w:hAnsi="Times New Roman"/>
                <w:b w:val="0"/>
                <w:szCs w:val="24"/>
                <w:lang w:val="vi-VN"/>
              </w:rPr>
            </w:pPr>
            <w:r w:rsidRPr="00C27301">
              <w:rPr>
                <w:rFonts w:ascii="Times New Roman" w:hAnsi="Times New Roman"/>
                <w:b w:val="0"/>
                <w:szCs w:val="24"/>
                <w:lang w:val="vi-VN"/>
              </w:rPr>
              <w:t>Nêu rõ Biểu mẫu xem xét đăng ký chứng nhận</w:t>
            </w:r>
          </w:p>
        </w:tc>
        <w:tc>
          <w:tcPr>
            <w:tcW w:w="2693" w:type="dxa"/>
            <w:tcBorders>
              <w:top w:val="single" w:sz="4" w:space="0" w:color="auto"/>
              <w:left w:val="single" w:sz="4" w:space="0" w:color="auto"/>
              <w:bottom w:val="single" w:sz="4" w:space="0" w:color="auto"/>
              <w:right w:val="single" w:sz="4" w:space="0" w:color="auto"/>
            </w:tcBorders>
          </w:tcPr>
          <w:p w14:paraId="4A5EA9FD" w14:textId="77777777" w:rsidR="00C75C19" w:rsidRPr="00C27301" w:rsidRDefault="00C75C19" w:rsidP="00035B4A">
            <w:pPr>
              <w:spacing w:before="120"/>
              <w:jc w:val="both"/>
              <w:rPr>
                <w:lang w:val="vi-VN"/>
              </w:rPr>
            </w:pPr>
          </w:p>
        </w:tc>
        <w:tc>
          <w:tcPr>
            <w:tcW w:w="3119" w:type="dxa"/>
            <w:tcBorders>
              <w:top w:val="single" w:sz="4" w:space="0" w:color="auto"/>
              <w:left w:val="single" w:sz="4" w:space="0" w:color="auto"/>
              <w:bottom w:val="single" w:sz="4" w:space="0" w:color="auto"/>
              <w:right w:val="single" w:sz="4" w:space="0" w:color="auto"/>
            </w:tcBorders>
          </w:tcPr>
          <w:p w14:paraId="2CAC1A37" w14:textId="77777777" w:rsidR="00C75C19" w:rsidRPr="00C27301" w:rsidRDefault="00C75C19" w:rsidP="00035B4A">
            <w:pPr>
              <w:spacing w:before="120"/>
              <w:jc w:val="center"/>
              <w:rPr>
                <w:lang w:val="vi-VN"/>
              </w:rPr>
            </w:pPr>
          </w:p>
        </w:tc>
        <w:tc>
          <w:tcPr>
            <w:tcW w:w="1276" w:type="dxa"/>
            <w:tcBorders>
              <w:top w:val="single" w:sz="4" w:space="0" w:color="auto"/>
              <w:left w:val="single" w:sz="4" w:space="0" w:color="auto"/>
              <w:bottom w:val="single" w:sz="4" w:space="0" w:color="auto"/>
              <w:right w:val="single" w:sz="4" w:space="0" w:color="auto"/>
            </w:tcBorders>
          </w:tcPr>
          <w:p w14:paraId="617683F9" w14:textId="77777777" w:rsidR="00C75C19" w:rsidRPr="00C27301" w:rsidRDefault="00C75C19" w:rsidP="00035B4A">
            <w:pPr>
              <w:spacing w:before="120"/>
              <w:jc w:val="center"/>
              <w:rPr>
                <w:lang w:val="vi-VN"/>
              </w:rPr>
            </w:pPr>
          </w:p>
        </w:tc>
      </w:tr>
      <w:tr w:rsidR="00C75C19" w:rsidRPr="00644BA5" w14:paraId="29949D6A" w14:textId="77777777" w:rsidTr="00AA29B0">
        <w:tc>
          <w:tcPr>
            <w:tcW w:w="759" w:type="dxa"/>
            <w:tcBorders>
              <w:top w:val="single" w:sz="4" w:space="0" w:color="auto"/>
              <w:left w:val="single" w:sz="4" w:space="0" w:color="auto"/>
              <w:bottom w:val="single" w:sz="4" w:space="0" w:color="auto"/>
              <w:right w:val="single" w:sz="4" w:space="0" w:color="auto"/>
            </w:tcBorders>
          </w:tcPr>
          <w:p w14:paraId="33E08949" w14:textId="77777777" w:rsidR="00C75C19" w:rsidRPr="009E4AC1" w:rsidRDefault="00C75C19" w:rsidP="00035B4A">
            <w:pPr>
              <w:pStyle w:val="11"/>
              <w:spacing w:before="120" w:line="240" w:lineRule="auto"/>
              <w:rPr>
                <w:rFonts w:ascii="Times New Roman" w:hAnsi="Times New Roman"/>
                <w:b w:val="0"/>
                <w:szCs w:val="24"/>
                <w:lang w:val="vi-VN"/>
              </w:rPr>
            </w:pPr>
            <w:r w:rsidRPr="009E4AC1">
              <w:rPr>
                <w:rFonts w:ascii="Times New Roman" w:hAnsi="Times New Roman"/>
                <w:b w:val="0"/>
                <w:szCs w:val="24"/>
                <w:lang w:val="vi-VN"/>
              </w:rPr>
              <w:t xml:space="preserve">7.4   </w:t>
            </w:r>
          </w:p>
        </w:tc>
        <w:tc>
          <w:tcPr>
            <w:tcW w:w="2218" w:type="dxa"/>
            <w:tcBorders>
              <w:top w:val="single" w:sz="4" w:space="0" w:color="auto"/>
              <w:left w:val="single" w:sz="4" w:space="0" w:color="auto"/>
              <w:bottom w:val="single" w:sz="4" w:space="0" w:color="auto"/>
              <w:right w:val="single" w:sz="4" w:space="0" w:color="auto"/>
            </w:tcBorders>
          </w:tcPr>
          <w:p w14:paraId="47FF8CE3" w14:textId="77777777" w:rsidR="00C75C19" w:rsidRPr="00C27301" w:rsidRDefault="00C75C19" w:rsidP="00035B4A">
            <w:pPr>
              <w:pStyle w:val="11"/>
              <w:spacing w:before="120" w:line="240" w:lineRule="auto"/>
              <w:rPr>
                <w:rFonts w:ascii="Times New Roman" w:hAnsi="Times New Roman"/>
                <w:b w:val="0"/>
                <w:szCs w:val="24"/>
                <w:lang w:val="vi-VN"/>
              </w:rPr>
            </w:pPr>
            <w:r w:rsidRPr="00C27301">
              <w:rPr>
                <w:rFonts w:ascii="Times New Roman" w:hAnsi="Times New Roman"/>
                <w:b w:val="0"/>
                <w:szCs w:val="24"/>
                <w:lang w:val="vi-VN"/>
              </w:rPr>
              <w:t>Đánh giá</w:t>
            </w:r>
          </w:p>
          <w:p w14:paraId="31CCB25D" w14:textId="77777777" w:rsidR="00C75C19" w:rsidRPr="00C27301" w:rsidRDefault="00C75C19" w:rsidP="00035B4A">
            <w:pPr>
              <w:pStyle w:val="11"/>
              <w:spacing w:before="120" w:line="240" w:lineRule="auto"/>
              <w:rPr>
                <w:rFonts w:ascii="Times New Roman" w:hAnsi="Times New Roman"/>
                <w:b w:val="0"/>
                <w:szCs w:val="24"/>
                <w:lang w:val="vi-VN"/>
              </w:rPr>
            </w:pPr>
            <w:r w:rsidRPr="00C27301">
              <w:rPr>
                <w:rFonts w:ascii="Times New Roman" w:hAnsi="Times New Roman"/>
                <w:b w:val="0"/>
                <w:szCs w:val="24"/>
                <w:lang w:val="vi-VN"/>
              </w:rPr>
              <w:t>Nêu rõ thủ tục đánh giá, các BM kèm theo.</w:t>
            </w:r>
          </w:p>
        </w:tc>
        <w:tc>
          <w:tcPr>
            <w:tcW w:w="2693" w:type="dxa"/>
            <w:tcBorders>
              <w:top w:val="single" w:sz="4" w:space="0" w:color="auto"/>
              <w:left w:val="single" w:sz="4" w:space="0" w:color="auto"/>
              <w:bottom w:val="single" w:sz="4" w:space="0" w:color="auto"/>
              <w:right w:val="single" w:sz="4" w:space="0" w:color="auto"/>
            </w:tcBorders>
          </w:tcPr>
          <w:p w14:paraId="14E361B8" w14:textId="77777777" w:rsidR="00C75C19" w:rsidRPr="00C27301" w:rsidRDefault="00C75C19" w:rsidP="00035B4A">
            <w:pPr>
              <w:pStyle w:val="1"/>
              <w:spacing w:before="120" w:line="240" w:lineRule="auto"/>
              <w:rPr>
                <w:rFonts w:ascii="Times New Roman" w:hAnsi="Times New Roman"/>
                <w:b w:val="0"/>
                <w:sz w:val="24"/>
                <w:szCs w:val="24"/>
                <w:lang w:val="vi-VN"/>
              </w:rPr>
            </w:pPr>
          </w:p>
        </w:tc>
        <w:tc>
          <w:tcPr>
            <w:tcW w:w="3119" w:type="dxa"/>
            <w:tcBorders>
              <w:top w:val="single" w:sz="4" w:space="0" w:color="auto"/>
              <w:left w:val="single" w:sz="4" w:space="0" w:color="auto"/>
              <w:bottom w:val="single" w:sz="4" w:space="0" w:color="auto"/>
              <w:right w:val="single" w:sz="4" w:space="0" w:color="auto"/>
            </w:tcBorders>
          </w:tcPr>
          <w:p w14:paraId="722891B4" w14:textId="77777777" w:rsidR="00C75C19" w:rsidRPr="00C27301" w:rsidRDefault="00C75C19" w:rsidP="00035B4A">
            <w:pPr>
              <w:spacing w:before="120"/>
              <w:jc w:val="center"/>
              <w:rPr>
                <w:lang w:val="vi-VN"/>
              </w:rPr>
            </w:pPr>
          </w:p>
        </w:tc>
        <w:tc>
          <w:tcPr>
            <w:tcW w:w="1276" w:type="dxa"/>
            <w:tcBorders>
              <w:top w:val="single" w:sz="4" w:space="0" w:color="auto"/>
              <w:left w:val="single" w:sz="4" w:space="0" w:color="auto"/>
              <w:bottom w:val="single" w:sz="4" w:space="0" w:color="auto"/>
              <w:right w:val="single" w:sz="4" w:space="0" w:color="auto"/>
            </w:tcBorders>
          </w:tcPr>
          <w:p w14:paraId="196A99A2" w14:textId="77777777" w:rsidR="00C75C19" w:rsidRPr="00C27301" w:rsidRDefault="00C75C19" w:rsidP="00035B4A">
            <w:pPr>
              <w:spacing w:before="120"/>
              <w:jc w:val="center"/>
              <w:rPr>
                <w:lang w:val="vi-VN"/>
              </w:rPr>
            </w:pPr>
          </w:p>
        </w:tc>
      </w:tr>
      <w:tr w:rsidR="00C75C19" w:rsidRPr="00644BA5" w14:paraId="51D48A3E" w14:textId="77777777" w:rsidTr="00AA29B0">
        <w:tc>
          <w:tcPr>
            <w:tcW w:w="759" w:type="dxa"/>
            <w:tcBorders>
              <w:top w:val="single" w:sz="4" w:space="0" w:color="auto"/>
              <w:left w:val="single" w:sz="4" w:space="0" w:color="auto"/>
              <w:bottom w:val="single" w:sz="4" w:space="0" w:color="auto"/>
              <w:right w:val="single" w:sz="4" w:space="0" w:color="auto"/>
            </w:tcBorders>
          </w:tcPr>
          <w:p w14:paraId="4567C2E0" w14:textId="77777777" w:rsidR="00C75C19" w:rsidRPr="006640B4" w:rsidRDefault="00C75C19" w:rsidP="00035B4A">
            <w:pPr>
              <w:pStyle w:val="11"/>
              <w:spacing w:before="120" w:line="240" w:lineRule="auto"/>
              <w:rPr>
                <w:rFonts w:ascii="Times New Roman" w:hAnsi="Times New Roman"/>
                <w:b w:val="0"/>
                <w:szCs w:val="24"/>
                <w:lang w:val="vi-VN"/>
              </w:rPr>
            </w:pPr>
            <w:r w:rsidRPr="006640B4">
              <w:rPr>
                <w:rFonts w:ascii="Times New Roman" w:hAnsi="Times New Roman"/>
                <w:b w:val="0"/>
                <w:szCs w:val="24"/>
                <w:lang w:val="vi-VN"/>
              </w:rPr>
              <w:t>7.</w:t>
            </w:r>
            <w:r w:rsidRPr="009E4AC1">
              <w:rPr>
                <w:rFonts w:ascii="Times New Roman" w:hAnsi="Times New Roman"/>
                <w:b w:val="0"/>
                <w:szCs w:val="24"/>
                <w:lang w:val="vi-VN"/>
              </w:rPr>
              <w:t xml:space="preserve">5   </w:t>
            </w:r>
          </w:p>
        </w:tc>
        <w:tc>
          <w:tcPr>
            <w:tcW w:w="2218" w:type="dxa"/>
            <w:tcBorders>
              <w:top w:val="single" w:sz="4" w:space="0" w:color="auto"/>
              <w:left w:val="single" w:sz="4" w:space="0" w:color="auto"/>
              <w:bottom w:val="single" w:sz="4" w:space="0" w:color="auto"/>
              <w:right w:val="single" w:sz="4" w:space="0" w:color="auto"/>
            </w:tcBorders>
          </w:tcPr>
          <w:p w14:paraId="38ABDD46" w14:textId="77777777" w:rsidR="00C75C19" w:rsidRPr="00C27301" w:rsidRDefault="00C75C19" w:rsidP="00035B4A">
            <w:pPr>
              <w:pStyle w:val="11"/>
              <w:spacing w:before="120" w:line="240" w:lineRule="auto"/>
              <w:rPr>
                <w:rFonts w:ascii="Times New Roman" w:hAnsi="Times New Roman"/>
                <w:b w:val="0"/>
                <w:szCs w:val="24"/>
                <w:lang w:val="vi-VN"/>
              </w:rPr>
            </w:pPr>
            <w:r w:rsidRPr="00C27301">
              <w:rPr>
                <w:rFonts w:ascii="Times New Roman" w:hAnsi="Times New Roman"/>
                <w:b w:val="0"/>
                <w:szCs w:val="24"/>
                <w:lang w:val="vi-VN"/>
              </w:rPr>
              <w:t>Thẩm xét</w:t>
            </w:r>
          </w:p>
          <w:p w14:paraId="34548E5D" w14:textId="77777777" w:rsidR="00C75C19" w:rsidRPr="00C27301" w:rsidRDefault="00C75C19" w:rsidP="00035B4A">
            <w:pPr>
              <w:pStyle w:val="11"/>
              <w:spacing w:before="120" w:line="240" w:lineRule="auto"/>
              <w:rPr>
                <w:rFonts w:ascii="Times New Roman" w:hAnsi="Times New Roman"/>
                <w:b w:val="0"/>
                <w:szCs w:val="24"/>
                <w:lang w:val="vi-VN"/>
              </w:rPr>
            </w:pPr>
            <w:r w:rsidRPr="00C27301">
              <w:rPr>
                <w:rFonts w:ascii="Times New Roman" w:hAnsi="Times New Roman"/>
                <w:b w:val="0"/>
                <w:szCs w:val="24"/>
                <w:lang w:val="vi-VN"/>
              </w:rPr>
              <w:t>Phải phân công ít nhất 1 người thẩm xét. Người thẩm xét phải độc lập với quá trình đánh giá chứng nhận.</w:t>
            </w:r>
          </w:p>
          <w:p w14:paraId="2AE647A6" w14:textId="77777777" w:rsidR="00C75C19" w:rsidRPr="00C27301" w:rsidRDefault="00C75C19" w:rsidP="00035B4A">
            <w:pPr>
              <w:pStyle w:val="11"/>
              <w:spacing w:before="120" w:line="240" w:lineRule="auto"/>
              <w:rPr>
                <w:rFonts w:ascii="Times New Roman" w:hAnsi="Times New Roman"/>
                <w:b w:val="0"/>
                <w:szCs w:val="24"/>
                <w:lang w:val="vi-VN"/>
              </w:rPr>
            </w:pPr>
            <w:r w:rsidRPr="00C27301">
              <w:rPr>
                <w:rFonts w:ascii="Times New Roman" w:hAnsi="Times New Roman"/>
                <w:b w:val="0"/>
                <w:szCs w:val="24"/>
                <w:lang w:val="vi-VN"/>
              </w:rPr>
              <w:t>Nội dung thẩm xét phải được lập thành văn bản.</w:t>
            </w:r>
          </w:p>
        </w:tc>
        <w:tc>
          <w:tcPr>
            <w:tcW w:w="2693" w:type="dxa"/>
            <w:tcBorders>
              <w:top w:val="single" w:sz="4" w:space="0" w:color="auto"/>
              <w:left w:val="single" w:sz="4" w:space="0" w:color="auto"/>
              <w:bottom w:val="single" w:sz="4" w:space="0" w:color="auto"/>
              <w:right w:val="single" w:sz="4" w:space="0" w:color="auto"/>
            </w:tcBorders>
          </w:tcPr>
          <w:p w14:paraId="5F57782E" w14:textId="77777777" w:rsidR="00C75C19" w:rsidRPr="00C27301" w:rsidRDefault="00C75C19" w:rsidP="00035B4A">
            <w:pPr>
              <w:widowControl w:val="0"/>
              <w:autoSpaceDE w:val="0"/>
              <w:autoSpaceDN w:val="0"/>
              <w:adjustRightInd w:val="0"/>
              <w:spacing w:before="120"/>
              <w:jc w:val="both"/>
              <w:rPr>
                <w:lang w:val="vi-VN"/>
              </w:rPr>
            </w:pPr>
          </w:p>
        </w:tc>
        <w:tc>
          <w:tcPr>
            <w:tcW w:w="3119" w:type="dxa"/>
            <w:tcBorders>
              <w:top w:val="single" w:sz="4" w:space="0" w:color="auto"/>
              <w:left w:val="single" w:sz="4" w:space="0" w:color="auto"/>
              <w:bottom w:val="single" w:sz="4" w:space="0" w:color="auto"/>
              <w:right w:val="single" w:sz="4" w:space="0" w:color="auto"/>
            </w:tcBorders>
          </w:tcPr>
          <w:p w14:paraId="39AA647D" w14:textId="77777777" w:rsidR="00C75C19" w:rsidRPr="00C27301" w:rsidRDefault="00C75C19" w:rsidP="00035B4A">
            <w:pPr>
              <w:spacing w:before="120"/>
              <w:jc w:val="center"/>
              <w:rPr>
                <w:lang w:val="vi-VN"/>
              </w:rPr>
            </w:pPr>
          </w:p>
        </w:tc>
        <w:tc>
          <w:tcPr>
            <w:tcW w:w="1276" w:type="dxa"/>
            <w:tcBorders>
              <w:top w:val="single" w:sz="4" w:space="0" w:color="auto"/>
              <w:left w:val="single" w:sz="4" w:space="0" w:color="auto"/>
              <w:bottom w:val="single" w:sz="4" w:space="0" w:color="auto"/>
              <w:right w:val="single" w:sz="4" w:space="0" w:color="auto"/>
            </w:tcBorders>
          </w:tcPr>
          <w:p w14:paraId="58DDD8D7" w14:textId="77777777" w:rsidR="00C75C19" w:rsidRPr="00C27301" w:rsidRDefault="00C75C19" w:rsidP="00035B4A">
            <w:pPr>
              <w:spacing w:before="120"/>
              <w:jc w:val="center"/>
              <w:rPr>
                <w:lang w:val="vi-VN"/>
              </w:rPr>
            </w:pPr>
          </w:p>
        </w:tc>
      </w:tr>
      <w:tr w:rsidR="00C75C19" w:rsidRPr="00644BA5" w14:paraId="3A3C2098" w14:textId="77777777" w:rsidTr="00AA29B0">
        <w:tc>
          <w:tcPr>
            <w:tcW w:w="759" w:type="dxa"/>
            <w:tcBorders>
              <w:top w:val="single" w:sz="4" w:space="0" w:color="auto"/>
              <w:left w:val="single" w:sz="4" w:space="0" w:color="auto"/>
              <w:bottom w:val="single" w:sz="4" w:space="0" w:color="auto"/>
              <w:right w:val="single" w:sz="4" w:space="0" w:color="auto"/>
            </w:tcBorders>
          </w:tcPr>
          <w:p w14:paraId="61C85A11" w14:textId="77777777" w:rsidR="00C75C19" w:rsidRPr="009E4AC1" w:rsidRDefault="00C75C19" w:rsidP="00035B4A">
            <w:pPr>
              <w:pStyle w:val="11"/>
              <w:spacing w:before="120" w:line="240" w:lineRule="auto"/>
              <w:rPr>
                <w:rFonts w:ascii="Times New Roman" w:hAnsi="Times New Roman"/>
                <w:b w:val="0"/>
                <w:szCs w:val="24"/>
                <w:lang w:val="vi-VN"/>
              </w:rPr>
            </w:pPr>
            <w:r w:rsidRPr="009E4AC1">
              <w:rPr>
                <w:rFonts w:ascii="Times New Roman" w:hAnsi="Times New Roman"/>
                <w:b w:val="0"/>
                <w:szCs w:val="24"/>
                <w:lang w:val="vi-VN"/>
              </w:rPr>
              <w:t>7.6</w:t>
            </w:r>
          </w:p>
        </w:tc>
        <w:tc>
          <w:tcPr>
            <w:tcW w:w="2218" w:type="dxa"/>
            <w:tcBorders>
              <w:top w:val="single" w:sz="4" w:space="0" w:color="auto"/>
              <w:left w:val="single" w:sz="4" w:space="0" w:color="auto"/>
              <w:bottom w:val="single" w:sz="4" w:space="0" w:color="auto"/>
              <w:right w:val="single" w:sz="4" w:space="0" w:color="auto"/>
            </w:tcBorders>
          </w:tcPr>
          <w:p w14:paraId="5E342D71" w14:textId="77777777" w:rsidR="00C75C19" w:rsidRPr="00C27301" w:rsidRDefault="00C75C19" w:rsidP="00035B4A">
            <w:pPr>
              <w:pStyle w:val="11"/>
              <w:spacing w:before="120" w:line="240" w:lineRule="auto"/>
              <w:rPr>
                <w:rFonts w:ascii="Times New Roman" w:hAnsi="Times New Roman"/>
                <w:b w:val="0"/>
                <w:szCs w:val="24"/>
                <w:lang w:val="vi-VN"/>
              </w:rPr>
            </w:pPr>
            <w:r w:rsidRPr="00C27301">
              <w:rPr>
                <w:rFonts w:ascii="Times New Roman" w:hAnsi="Times New Roman"/>
                <w:b w:val="0"/>
                <w:szCs w:val="24"/>
                <w:lang w:val="vi-VN"/>
              </w:rPr>
              <w:t>Quyết định chứng nhận</w:t>
            </w:r>
          </w:p>
          <w:p w14:paraId="12C03E24" w14:textId="77777777" w:rsidR="00C75C19" w:rsidRPr="00C27301" w:rsidRDefault="00C75C19" w:rsidP="00035B4A">
            <w:pPr>
              <w:pStyle w:val="11"/>
              <w:spacing w:before="120" w:line="240" w:lineRule="auto"/>
              <w:rPr>
                <w:rFonts w:ascii="Times New Roman" w:hAnsi="Times New Roman"/>
                <w:b w:val="0"/>
                <w:szCs w:val="24"/>
                <w:lang w:val="vi-VN"/>
              </w:rPr>
            </w:pPr>
            <w:r w:rsidRPr="00C27301">
              <w:rPr>
                <w:rFonts w:ascii="Times New Roman" w:hAnsi="Times New Roman"/>
                <w:b w:val="0"/>
                <w:szCs w:val="24"/>
                <w:lang w:val="vi-VN"/>
              </w:rPr>
              <w:t>Phải phân công ít nhất 1 người ra quyết định chứng nhận. Người ra quyết định chứng nhận phải độc lập với quá trình đánh giá chứng nhận.</w:t>
            </w:r>
          </w:p>
          <w:p w14:paraId="741CA8BE" w14:textId="77777777" w:rsidR="00C75C19" w:rsidRPr="00C27301" w:rsidRDefault="00C75C19" w:rsidP="00035B4A">
            <w:pPr>
              <w:pStyle w:val="11"/>
              <w:spacing w:before="120" w:line="240" w:lineRule="auto"/>
              <w:rPr>
                <w:rFonts w:ascii="Times New Roman" w:hAnsi="Times New Roman"/>
                <w:b w:val="0"/>
                <w:szCs w:val="24"/>
                <w:lang w:val="vi-VN"/>
              </w:rPr>
            </w:pPr>
            <w:r w:rsidRPr="00C27301">
              <w:rPr>
                <w:rFonts w:ascii="Times New Roman" w:hAnsi="Times New Roman"/>
                <w:b w:val="0"/>
                <w:szCs w:val="24"/>
                <w:lang w:val="vi-VN"/>
              </w:rPr>
              <w:t>Ghi chú: Quyết định chứng nhận và thẩm xét có thể thực hiện bởi cùng 1 người.</w:t>
            </w:r>
          </w:p>
        </w:tc>
        <w:tc>
          <w:tcPr>
            <w:tcW w:w="2693" w:type="dxa"/>
            <w:tcBorders>
              <w:top w:val="single" w:sz="4" w:space="0" w:color="auto"/>
              <w:left w:val="single" w:sz="4" w:space="0" w:color="auto"/>
              <w:bottom w:val="single" w:sz="4" w:space="0" w:color="auto"/>
              <w:right w:val="single" w:sz="4" w:space="0" w:color="auto"/>
            </w:tcBorders>
          </w:tcPr>
          <w:p w14:paraId="0A826DAC" w14:textId="77777777" w:rsidR="00C75C19" w:rsidRPr="00C27301" w:rsidRDefault="00C75C19" w:rsidP="00035B4A">
            <w:pPr>
              <w:spacing w:before="120"/>
              <w:jc w:val="both"/>
              <w:rPr>
                <w:lang w:val="vi-VN"/>
              </w:rPr>
            </w:pPr>
          </w:p>
        </w:tc>
        <w:tc>
          <w:tcPr>
            <w:tcW w:w="3119" w:type="dxa"/>
            <w:tcBorders>
              <w:top w:val="single" w:sz="4" w:space="0" w:color="auto"/>
              <w:left w:val="single" w:sz="4" w:space="0" w:color="auto"/>
              <w:bottom w:val="single" w:sz="4" w:space="0" w:color="auto"/>
              <w:right w:val="single" w:sz="4" w:space="0" w:color="auto"/>
            </w:tcBorders>
          </w:tcPr>
          <w:p w14:paraId="48B621A5" w14:textId="77777777" w:rsidR="00C75C19" w:rsidRPr="00C27301" w:rsidRDefault="00C75C19" w:rsidP="00035B4A">
            <w:pPr>
              <w:spacing w:before="120"/>
              <w:jc w:val="center"/>
              <w:rPr>
                <w:lang w:val="vi-VN"/>
              </w:rPr>
            </w:pPr>
          </w:p>
        </w:tc>
        <w:tc>
          <w:tcPr>
            <w:tcW w:w="1276" w:type="dxa"/>
            <w:tcBorders>
              <w:top w:val="single" w:sz="4" w:space="0" w:color="auto"/>
              <w:left w:val="single" w:sz="4" w:space="0" w:color="auto"/>
              <w:bottom w:val="single" w:sz="4" w:space="0" w:color="auto"/>
              <w:right w:val="single" w:sz="4" w:space="0" w:color="auto"/>
            </w:tcBorders>
          </w:tcPr>
          <w:p w14:paraId="0E359FB2" w14:textId="77777777" w:rsidR="00C75C19" w:rsidRPr="00C27301" w:rsidRDefault="00C75C19" w:rsidP="00035B4A">
            <w:pPr>
              <w:spacing w:before="120"/>
              <w:jc w:val="center"/>
              <w:rPr>
                <w:lang w:val="vi-VN"/>
              </w:rPr>
            </w:pPr>
          </w:p>
        </w:tc>
      </w:tr>
      <w:tr w:rsidR="00C75C19" w:rsidRPr="00644BA5" w14:paraId="0DA233FA" w14:textId="77777777" w:rsidTr="00AA29B0">
        <w:tc>
          <w:tcPr>
            <w:tcW w:w="759" w:type="dxa"/>
            <w:tcBorders>
              <w:top w:val="single" w:sz="4" w:space="0" w:color="auto"/>
              <w:left w:val="single" w:sz="4" w:space="0" w:color="auto"/>
              <w:bottom w:val="single" w:sz="4" w:space="0" w:color="auto"/>
              <w:right w:val="single" w:sz="4" w:space="0" w:color="auto"/>
            </w:tcBorders>
          </w:tcPr>
          <w:p w14:paraId="2FBB3226" w14:textId="77777777" w:rsidR="00C75C19" w:rsidRPr="002233E7" w:rsidRDefault="00C75C19" w:rsidP="00035B4A">
            <w:pPr>
              <w:pStyle w:val="11"/>
              <w:spacing w:before="120" w:line="240" w:lineRule="auto"/>
              <w:rPr>
                <w:rFonts w:ascii="Times New Roman" w:hAnsi="Times New Roman"/>
                <w:b w:val="0"/>
                <w:szCs w:val="24"/>
                <w:lang w:val="vi-VN"/>
              </w:rPr>
            </w:pPr>
            <w:r w:rsidRPr="002233E7">
              <w:rPr>
                <w:rFonts w:ascii="Times New Roman" w:hAnsi="Times New Roman"/>
                <w:b w:val="0"/>
                <w:szCs w:val="24"/>
                <w:lang w:val="vi-VN"/>
              </w:rPr>
              <w:lastRenderedPageBreak/>
              <w:t xml:space="preserve">7.7  </w:t>
            </w:r>
          </w:p>
        </w:tc>
        <w:tc>
          <w:tcPr>
            <w:tcW w:w="2218" w:type="dxa"/>
            <w:tcBorders>
              <w:top w:val="single" w:sz="4" w:space="0" w:color="auto"/>
              <w:left w:val="single" w:sz="4" w:space="0" w:color="auto"/>
              <w:bottom w:val="single" w:sz="4" w:space="0" w:color="auto"/>
              <w:right w:val="single" w:sz="4" w:space="0" w:color="auto"/>
            </w:tcBorders>
          </w:tcPr>
          <w:p w14:paraId="3B7FA7DC" w14:textId="77777777" w:rsidR="00C75C19" w:rsidRPr="00C27301" w:rsidRDefault="00C75C19" w:rsidP="00035B4A">
            <w:pPr>
              <w:pStyle w:val="11"/>
              <w:spacing w:before="120" w:line="240" w:lineRule="auto"/>
              <w:rPr>
                <w:rFonts w:ascii="Times New Roman" w:hAnsi="Times New Roman"/>
                <w:b w:val="0"/>
                <w:szCs w:val="24"/>
                <w:lang w:val="vi-VN"/>
              </w:rPr>
            </w:pPr>
            <w:r w:rsidRPr="00C27301">
              <w:rPr>
                <w:rFonts w:ascii="Times New Roman" w:hAnsi="Times New Roman"/>
                <w:b w:val="0"/>
                <w:szCs w:val="24"/>
                <w:lang w:val="vi-VN"/>
              </w:rPr>
              <w:t xml:space="preserve">Tài liệu chứng nhận </w:t>
            </w:r>
          </w:p>
          <w:p w14:paraId="2B576469" w14:textId="77777777" w:rsidR="00C75C19" w:rsidRPr="00C27301" w:rsidRDefault="00C75C19" w:rsidP="00035B4A">
            <w:pPr>
              <w:pStyle w:val="11"/>
              <w:spacing w:before="120" w:line="240" w:lineRule="auto"/>
              <w:rPr>
                <w:rFonts w:ascii="Times New Roman" w:hAnsi="Times New Roman"/>
                <w:b w:val="0"/>
                <w:szCs w:val="24"/>
                <w:lang w:val="vi-VN"/>
              </w:rPr>
            </w:pPr>
            <w:r w:rsidRPr="00C27301">
              <w:rPr>
                <w:rFonts w:ascii="Times New Roman" w:hAnsi="Times New Roman"/>
                <w:b w:val="0"/>
                <w:szCs w:val="24"/>
                <w:lang w:val="vi-VN"/>
              </w:rPr>
              <w:t>Nêu rõ tài liệu chứng nhận, ví dụ: Chứng chỉ; Quyết định; Phụ lục; Thỏa thuận sử dụng dấu.</w:t>
            </w:r>
          </w:p>
        </w:tc>
        <w:tc>
          <w:tcPr>
            <w:tcW w:w="2693" w:type="dxa"/>
            <w:tcBorders>
              <w:top w:val="single" w:sz="4" w:space="0" w:color="auto"/>
              <w:left w:val="single" w:sz="4" w:space="0" w:color="auto"/>
              <w:bottom w:val="single" w:sz="4" w:space="0" w:color="auto"/>
              <w:right w:val="single" w:sz="4" w:space="0" w:color="auto"/>
            </w:tcBorders>
          </w:tcPr>
          <w:p w14:paraId="52B3E08B" w14:textId="77777777" w:rsidR="00C75C19" w:rsidRPr="00C27301" w:rsidRDefault="00C75C19" w:rsidP="00035B4A">
            <w:pPr>
              <w:spacing w:before="120"/>
              <w:jc w:val="both"/>
              <w:rPr>
                <w:lang w:val="vi-VN"/>
              </w:rPr>
            </w:pPr>
          </w:p>
        </w:tc>
        <w:tc>
          <w:tcPr>
            <w:tcW w:w="3119" w:type="dxa"/>
            <w:tcBorders>
              <w:top w:val="single" w:sz="4" w:space="0" w:color="auto"/>
              <w:left w:val="single" w:sz="4" w:space="0" w:color="auto"/>
              <w:bottom w:val="single" w:sz="4" w:space="0" w:color="auto"/>
              <w:right w:val="single" w:sz="4" w:space="0" w:color="auto"/>
            </w:tcBorders>
          </w:tcPr>
          <w:p w14:paraId="59BA0A83" w14:textId="77777777" w:rsidR="00C75C19" w:rsidRPr="00C27301" w:rsidRDefault="00C75C19" w:rsidP="00035B4A">
            <w:pPr>
              <w:spacing w:before="120"/>
              <w:jc w:val="center"/>
              <w:rPr>
                <w:lang w:val="vi-VN"/>
              </w:rPr>
            </w:pPr>
          </w:p>
        </w:tc>
        <w:tc>
          <w:tcPr>
            <w:tcW w:w="1276" w:type="dxa"/>
            <w:tcBorders>
              <w:top w:val="single" w:sz="4" w:space="0" w:color="auto"/>
              <w:left w:val="single" w:sz="4" w:space="0" w:color="auto"/>
              <w:bottom w:val="single" w:sz="4" w:space="0" w:color="auto"/>
              <w:right w:val="single" w:sz="4" w:space="0" w:color="auto"/>
            </w:tcBorders>
          </w:tcPr>
          <w:p w14:paraId="51323182" w14:textId="77777777" w:rsidR="00C75C19" w:rsidRPr="00C27301" w:rsidRDefault="00C75C19" w:rsidP="00035B4A">
            <w:pPr>
              <w:spacing w:before="120"/>
              <w:jc w:val="center"/>
              <w:rPr>
                <w:lang w:val="vi-VN"/>
              </w:rPr>
            </w:pPr>
          </w:p>
        </w:tc>
      </w:tr>
      <w:tr w:rsidR="00C75C19" w:rsidRPr="00644BA5" w14:paraId="7A04EA2A" w14:textId="77777777" w:rsidTr="00AA29B0">
        <w:tc>
          <w:tcPr>
            <w:tcW w:w="759" w:type="dxa"/>
            <w:tcBorders>
              <w:top w:val="single" w:sz="4" w:space="0" w:color="auto"/>
              <w:left w:val="single" w:sz="4" w:space="0" w:color="auto"/>
              <w:bottom w:val="single" w:sz="4" w:space="0" w:color="auto"/>
              <w:right w:val="single" w:sz="4" w:space="0" w:color="auto"/>
            </w:tcBorders>
          </w:tcPr>
          <w:p w14:paraId="22B0B8F1" w14:textId="77777777" w:rsidR="00C75C19" w:rsidRPr="002233E7" w:rsidRDefault="00C75C19" w:rsidP="00035B4A">
            <w:pPr>
              <w:pStyle w:val="11"/>
              <w:spacing w:before="120" w:line="240" w:lineRule="auto"/>
              <w:rPr>
                <w:rFonts w:ascii="Times New Roman" w:hAnsi="Times New Roman"/>
                <w:b w:val="0"/>
                <w:szCs w:val="24"/>
                <w:lang w:val="vi-VN"/>
              </w:rPr>
            </w:pPr>
            <w:r w:rsidRPr="002233E7">
              <w:rPr>
                <w:rFonts w:ascii="Times New Roman" w:hAnsi="Times New Roman"/>
                <w:b w:val="0"/>
                <w:szCs w:val="24"/>
                <w:lang w:val="vi-VN"/>
              </w:rPr>
              <w:t xml:space="preserve">7.8  </w:t>
            </w:r>
          </w:p>
        </w:tc>
        <w:tc>
          <w:tcPr>
            <w:tcW w:w="2218" w:type="dxa"/>
            <w:tcBorders>
              <w:top w:val="single" w:sz="4" w:space="0" w:color="auto"/>
              <w:left w:val="single" w:sz="4" w:space="0" w:color="auto"/>
              <w:bottom w:val="single" w:sz="4" w:space="0" w:color="auto"/>
              <w:right w:val="single" w:sz="4" w:space="0" w:color="auto"/>
            </w:tcBorders>
          </w:tcPr>
          <w:p w14:paraId="70B3B516" w14:textId="77777777" w:rsidR="00C75C19" w:rsidRPr="00C27301" w:rsidRDefault="00C75C19" w:rsidP="00035B4A">
            <w:pPr>
              <w:pStyle w:val="11"/>
              <w:spacing w:before="120" w:line="240" w:lineRule="auto"/>
              <w:rPr>
                <w:rFonts w:ascii="Times New Roman" w:hAnsi="Times New Roman"/>
                <w:b w:val="0"/>
                <w:szCs w:val="24"/>
                <w:lang w:val="vi-VN"/>
              </w:rPr>
            </w:pPr>
            <w:r w:rsidRPr="00C27301">
              <w:rPr>
                <w:rFonts w:ascii="Times New Roman" w:hAnsi="Times New Roman"/>
                <w:b w:val="0"/>
                <w:szCs w:val="24"/>
                <w:lang w:val="vi-VN"/>
              </w:rPr>
              <w:t>Danh mục sản phẩm được chứng nhận</w:t>
            </w:r>
          </w:p>
          <w:p w14:paraId="39370E65" w14:textId="77777777" w:rsidR="00C75C19" w:rsidRPr="00C27301" w:rsidRDefault="00C75C19" w:rsidP="00035B4A">
            <w:pPr>
              <w:pStyle w:val="11"/>
              <w:spacing w:before="120" w:line="240" w:lineRule="auto"/>
              <w:rPr>
                <w:rFonts w:ascii="Times New Roman" w:hAnsi="Times New Roman"/>
                <w:b w:val="0"/>
                <w:szCs w:val="24"/>
                <w:lang w:val="vi-VN"/>
              </w:rPr>
            </w:pPr>
            <w:r w:rsidRPr="00C27301">
              <w:rPr>
                <w:rFonts w:ascii="Times New Roman" w:hAnsi="Times New Roman"/>
                <w:b w:val="0"/>
                <w:szCs w:val="24"/>
                <w:lang w:val="vi-VN"/>
              </w:rPr>
              <w:t>Có lập danh mục các sản phẩm được chứng nhận hay không?</w:t>
            </w:r>
          </w:p>
          <w:p w14:paraId="103006D8" w14:textId="77777777" w:rsidR="00C75C19" w:rsidRPr="00C27301" w:rsidRDefault="00C75C19" w:rsidP="00035B4A">
            <w:pPr>
              <w:pStyle w:val="11"/>
              <w:spacing w:before="120" w:line="240" w:lineRule="auto"/>
              <w:rPr>
                <w:rFonts w:ascii="Times New Roman" w:hAnsi="Times New Roman"/>
                <w:b w:val="0"/>
                <w:szCs w:val="24"/>
                <w:lang w:val="vi-VN"/>
              </w:rPr>
            </w:pPr>
            <w:r w:rsidRPr="00C27301">
              <w:rPr>
                <w:rFonts w:ascii="Times New Roman" w:hAnsi="Times New Roman"/>
                <w:b w:val="0"/>
                <w:szCs w:val="24"/>
                <w:lang w:val="vi-VN"/>
              </w:rPr>
              <w:t>Danh mục này được công bố công khai bằng cách nào?</w:t>
            </w:r>
          </w:p>
        </w:tc>
        <w:tc>
          <w:tcPr>
            <w:tcW w:w="2693" w:type="dxa"/>
            <w:tcBorders>
              <w:top w:val="single" w:sz="4" w:space="0" w:color="auto"/>
              <w:left w:val="single" w:sz="4" w:space="0" w:color="auto"/>
              <w:bottom w:val="single" w:sz="4" w:space="0" w:color="auto"/>
              <w:right w:val="single" w:sz="4" w:space="0" w:color="auto"/>
            </w:tcBorders>
          </w:tcPr>
          <w:p w14:paraId="1D835141" w14:textId="77777777" w:rsidR="00C75C19" w:rsidRPr="00C27301" w:rsidRDefault="00C75C19" w:rsidP="00035B4A">
            <w:pPr>
              <w:spacing w:before="120"/>
              <w:jc w:val="both"/>
              <w:rPr>
                <w:lang w:val="vi-VN"/>
              </w:rPr>
            </w:pPr>
          </w:p>
        </w:tc>
        <w:tc>
          <w:tcPr>
            <w:tcW w:w="3119" w:type="dxa"/>
            <w:tcBorders>
              <w:top w:val="single" w:sz="4" w:space="0" w:color="auto"/>
              <w:left w:val="single" w:sz="4" w:space="0" w:color="auto"/>
              <w:bottom w:val="single" w:sz="4" w:space="0" w:color="auto"/>
              <w:right w:val="single" w:sz="4" w:space="0" w:color="auto"/>
            </w:tcBorders>
          </w:tcPr>
          <w:p w14:paraId="51D0FAB6" w14:textId="77777777" w:rsidR="00C75C19" w:rsidRPr="00C27301" w:rsidRDefault="00C75C19" w:rsidP="00035B4A">
            <w:pPr>
              <w:spacing w:before="120"/>
              <w:jc w:val="both"/>
              <w:rPr>
                <w:lang w:val="vi-VN"/>
              </w:rPr>
            </w:pPr>
          </w:p>
        </w:tc>
        <w:tc>
          <w:tcPr>
            <w:tcW w:w="1276" w:type="dxa"/>
            <w:tcBorders>
              <w:top w:val="single" w:sz="4" w:space="0" w:color="auto"/>
              <w:left w:val="single" w:sz="4" w:space="0" w:color="auto"/>
              <w:bottom w:val="single" w:sz="4" w:space="0" w:color="auto"/>
              <w:right w:val="single" w:sz="4" w:space="0" w:color="auto"/>
            </w:tcBorders>
          </w:tcPr>
          <w:p w14:paraId="592EF8A0" w14:textId="77777777" w:rsidR="00C75C19" w:rsidRPr="00C27301" w:rsidRDefault="00C75C19" w:rsidP="00035B4A">
            <w:pPr>
              <w:spacing w:before="120"/>
              <w:jc w:val="both"/>
              <w:rPr>
                <w:lang w:val="vi-VN"/>
              </w:rPr>
            </w:pPr>
          </w:p>
        </w:tc>
      </w:tr>
      <w:tr w:rsidR="00C75C19" w:rsidRPr="00644BA5" w14:paraId="72FD1153" w14:textId="77777777" w:rsidTr="00AA29B0">
        <w:tc>
          <w:tcPr>
            <w:tcW w:w="759" w:type="dxa"/>
            <w:tcBorders>
              <w:top w:val="single" w:sz="4" w:space="0" w:color="auto"/>
              <w:left w:val="single" w:sz="4" w:space="0" w:color="auto"/>
              <w:bottom w:val="single" w:sz="4" w:space="0" w:color="auto"/>
              <w:right w:val="single" w:sz="4" w:space="0" w:color="auto"/>
            </w:tcBorders>
          </w:tcPr>
          <w:p w14:paraId="29983782" w14:textId="77777777" w:rsidR="00C75C19" w:rsidRPr="009E4AC1" w:rsidRDefault="00C75C19" w:rsidP="00035B4A">
            <w:pPr>
              <w:pStyle w:val="11"/>
              <w:spacing w:before="120" w:line="240" w:lineRule="auto"/>
              <w:rPr>
                <w:rFonts w:ascii="Times New Roman" w:hAnsi="Times New Roman"/>
                <w:b w:val="0"/>
                <w:szCs w:val="24"/>
                <w:lang w:val="vi-VN"/>
              </w:rPr>
            </w:pPr>
            <w:r w:rsidRPr="009E4AC1">
              <w:rPr>
                <w:rFonts w:ascii="Times New Roman" w:hAnsi="Times New Roman"/>
                <w:b w:val="0"/>
                <w:szCs w:val="24"/>
                <w:lang w:val="vi-VN"/>
              </w:rPr>
              <w:t>7.9</w:t>
            </w:r>
          </w:p>
        </w:tc>
        <w:tc>
          <w:tcPr>
            <w:tcW w:w="2218" w:type="dxa"/>
            <w:tcBorders>
              <w:top w:val="single" w:sz="4" w:space="0" w:color="auto"/>
              <w:left w:val="single" w:sz="4" w:space="0" w:color="auto"/>
              <w:bottom w:val="single" w:sz="4" w:space="0" w:color="auto"/>
              <w:right w:val="single" w:sz="4" w:space="0" w:color="auto"/>
            </w:tcBorders>
          </w:tcPr>
          <w:p w14:paraId="4F963F95" w14:textId="77777777" w:rsidR="00C75C19" w:rsidRPr="00C27301" w:rsidRDefault="00C75C19" w:rsidP="00035B4A">
            <w:pPr>
              <w:pStyle w:val="11"/>
              <w:spacing w:before="120" w:line="240" w:lineRule="auto"/>
              <w:rPr>
                <w:rFonts w:ascii="Times New Roman" w:hAnsi="Times New Roman"/>
                <w:b w:val="0"/>
                <w:szCs w:val="24"/>
                <w:lang w:val="vi-VN"/>
              </w:rPr>
            </w:pPr>
            <w:r w:rsidRPr="00C27301">
              <w:rPr>
                <w:rFonts w:ascii="Times New Roman" w:hAnsi="Times New Roman"/>
                <w:b w:val="0"/>
                <w:szCs w:val="24"/>
                <w:lang w:val="vi-VN"/>
              </w:rPr>
              <w:t>Giám sát</w:t>
            </w:r>
          </w:p>
          <w:p w14:paraId="52120A4C" w14:textId="77777777" w:rsidR="00C75C19" w:rsidRPr="00C27301" w:rsidRDefault="00C75C19" w:rsidP="00035B4A">
            <w:pPr>
              <w:pStyle w:val="11"/>
              <w:spacing w:before="120" w:line="240" w:lineRule="auto"/>
              <w:rPr>
                <w:rFonts w:ascii="Times New Roman" w:hAnsi="Times New Roman"/>
                <w:b w:val="0"/>
                <w:szCs w:val="24"/>
                <w:lang w:val="vi-VN"/>
              </w:rPr>
            </w:pPr>
            <w:r w:rsidRPr="00C27301">
              <w:rPr>
                <w:rFonts w:ascii="Times New Roman" w:hAnsi="Times New Roman"/>
                <w:b w:val="0"/>
                <w:szCs w:val="24"/>
                <w:lang w:val="vi-VN"/>
              </w:rPr>
              <w:t>Nêu rõ thủ tục và các BM dùng trong giám sát.</w:t>
            </w:r>
          </w:p>
        </w:tc>
        <w:tc>
          <w:tcPr>
            <w:tcW w:w="2693" w:type="dxa"/>
            <w:tcBorders>
              <w:top w:val="single" w:sz="4" w:space="0" w:color="auto"/>
              <w:left w:val="single" w:sz="4" w:space="0" w:color="auto"/>
              <w:bottom w:val="single" w:sz="4" w:space="0" w:color="auto"/>
              <w:right w:val="single" w:sz="4" w:space="0" w:color="auto"/>
            </w:tcBorders>
          </w:tcPr>
          <w:p w14:paraId="1921F747" w14:textId="77777777" w:rsidR="00C75C19" w:rsidRPr="00C27301" w:rsidRDefault="00C75C19" w:rsidP="00035B4A">
            <w:pPr>
              <w:spacing w:before="120"/>
              <w:jc w:val="both"/>
              <w:rPr>
                <w:lang w:val="vi-VN"/>
              </w:rPr>
            </w:pPr>
          </w:p>
        </w:tc>
        <w:tc>
          <w:tcPr>
            <w:tcW w:w="3119" w:type="dxa"/>
            <w:tcBorders>
              <w:top w:val="single" w:sz="4" w:space="0" w:color="auto"/>
              <w:left w:val="single" w:sz="4" w:space="0" w:color="auto"/>
              <w:bottom w:val="single" w:sz="4" w:space="0" w:color="auto"/>
              <w:right w:val="single" w:sz="4" w:space="0" w:color="auto"/>
            </w:tcBorders>
          </w:tcPr>
          <w:p w14:paraId="47182753" w14:textId="77777777" w:rsidR="00C75C19" w:rsidRPr="00C27301" w:rsidRDefault="00C75C19" w:rsidP="00035B4A">
            <w:pPr>
              <w:spacing w:before="120"/>
              <w:jc w:val="center"/>
              <w:rPr>
                <w:lang w:val="vi-VN"/>
              </w:rPr>
            </w:pPr>
          </w:p>
        </w:tc>
        <w:tc>
          <w:tcPr>
            <w:tcW w:w="1276" w:type="dxa"/>
            <w:tcBorders>
              <w:top w:val="single" w:sz="4" w:space="0" w:color="auto"/>
              <w:left w:val="single" w:sz="4" w:space="0" w:color="auto"/>
              <w:bottom w:val="single" w:sz="4" w:space="0" w:color="auto"/>
              <w:right w:val="single" w:sz="4" w:space="0" w:color="auto"/>
            </w:tcBorders>
          </w:tcPr>
          <w:p w14:paraId="04A96E67" w14:textId="77777777" w:rsidR="00C75C19" w:rsidRPr="00C27301" w:rsidRDefault="00C75C19" w:rsidP="00035B4A">
            <w:pPr>
              <w:spacing w:before="120"/>
              <w:jc w:val="center"/>
              <w:rPr>
                <w:lang w:val="vi-VN"/>
              </w:rPr>
            </w:pPr>
          </w:p>
        </w:tc>
      </w:tr>
      <w:tr w:rsidR="00C75C19" w:rsidRPr="00644BA5" w14:paraId="55A9FDFF" w14:textId="77777777" w:rsidTr="00AA29B0">
        <w:tc>
          <w:tcPr>
            <w:tcW w:w="759" w:type="dxa"/>
            <w:tcBorders>
              <w:top w:val="single" w:sz="4" w:space="0" w:color="auto"/>
              <w:left w:val="single" w:sz="4" w:space="0" w:color="auto"/>
              <w:bottom w:val="single" w:sz="4" w:space="0" w:color="auto"/>
              <w:right w:val="single" w:sz="4" w:space="0" w:color="auto"/>
            </w:tcBorders>
          </w:tcPr>
          <w:p w14:paraId="718E87EC" w14:textId="77777777" w:rsidR="00C75C19" w:rsidRPr="002233E7" w:rsidRDefault="00C75C19" w:rsidP="00035B4A">
            <w:pPr>
              <w:pStyle w:val="11"/>
              <w:spacing w:before="120" w:line="240" w:lineRule="auto"/>
              <w:rPr>
                <w:rFonts w:ascii="Times New Roman" w:hAnsi="Times New Roman"/>
                <w:b w:val="0"/>
                <w:szCs w:val="24"/>
                <w:lang w:val="vi-VN"/>
              </w:rPr>
            </w:pPr>
            <w:r w:rsidRPr="002233E7">
              <w:rPr>
                <w:rFonts w:ascii="Times New Roman" w:hAnsi="Times New Roman"/>
                <w:b w:val="0"/>
                <w:szCs w:val="24"/>
                <w:lang w:val="vi-VN"/>
              </w:rPr>
              <w:t>7.10</w:t>
            </w:r>
          </w:p>
        </w:tc>
        <w:tc>
          <w:tcPr>
            <w:tcW w:w="2218" w:type="dxa"/>
            <w:tcBorders>
              <w:top w:val="single" w:sz="4" w:space="0" w:color="auto"/>
              <w:left w:val="single" w:sz="4" w:space="0" w:color="auto"/>
              <w:bottom w:val="single" w:sz="4" w:space="0" w:color="auto"/>
              <w:right w:val="single" w:sz="4" w:space="0" w:color="auto"/>
            </w:tcBorders>
          </w:tcPr>
          <w:p w14:paraId="040162CC" w14:textId="77777777" w:rsidR="00C75C19" w:rsidRPr="00C27301" w:rsidRDefault="00C75C19" w:rsidP="00035B4A">
            <w:pPr>
              <w:pStyle w:val="11"/>
              <w:spacing w:before="120" w:line="240" w:lineRule="auto"/>
              <w:rPr>
                <w:rFonts w:ascii="Times New Roman" w:hAnsi="Times New Roman"/>
                <w:b w:val="0"/>
                <w:szCs w:val="24"/>
                <w:lang w:val="vi-VN"/>
              </w:rPr>
            </w:pPr>
            <w:r w:rsidRPr="00C27301">
              <w:rPr>
                <w:rFonts w:ascii="Times New Roman" w:hAnsi="Times New Roman"/>
                <w:b w:val="0"/>
                <w:szCs w:val="24"/>
                <w:lang w:val="vi-VN"/>
              </w:rPr>
              <w:t>Những thay đổi ảnh hưởng đến chứng nhận</w:t>
            </w:r>
          </w:p>
          <w:p w14:paraId="4437DB8A" w14:textId="77777777" w:rsidR="00C75C19" w:rsidRPr="00C27301" w:rsidRDefault="00C75C19" w:rsidP="00035B4A">
            <w:pPr>
              <w:pStyle w:val="11"/>
              <w:spacing w:before="120" w:line="240" w:lineRule="auto"/>
              <w:rPr>
                <w:rFonts w:ascii="Times New Roman" w:hAnsi="Times New Roman"/>
                <w:b w:val="0"/>
                <w:szCs w:val="24"/>
                <w:lang w:val="vi-VN"/>
              </w:rPr>
            </w:pPr>
            <w:r w:rsidRPr="00C27301">
              <w:rPr>
                <w:rFonts w:ascii="Times New Roman" w:hAnsi="Times New Roman"/>
                <w:b w:val="0"/>
                <w:szCs w:val="24"/>
                <w:lang w:val="vi-VN"/>
              </w:rPr>
              <w:t>Khi những yêu cầu chứng nhận thay đổi, CB thông báo cho khách hàng bằng cách nào?</w:t>
            </w:r>
          </w:p>
          <w:p w14:paraId="2DEE1626" w14:textId="77777777" w:rsidR="00C75C19" w:rsidRPr="00C27301" w:rsidRDefault="00C75C19" w:rsidP="00035B4A">
            <w:pPr>
              <w:pStyle w:val="11"/>
              <w:spacing w:before="120" w:line="240" w:lineRule="auto"/>
              <w:rPr>
                <w:rFonts w:ascii="Times New Roman" w:hAnsi="Times New Roman"/>
                <w:b w:val="0"/>
                <w:szCs w:val="24"/>
                <w:lang w:val="vi-VN"/>
              </w:rPr>
            </w:pPr>
            <w:r w:rsidRPr="00C27301">
              <w:rPr>
                <w:rFonts w:ascii="Times New Roman" w:hAnsi="Times New Roman"/>
                <w:b w:val="0"/>
                <w:szCs w:val="24"/>
                <w:lang w:val="vi-VN"/>
              </w:rPr>
              <w:t>Nội dung này được quy định ở đâu trong hệ thống?</w:t>
            </w:r>
          </w:p>
        </w:tc>
        <w:tc>
          <w:tcPr>
            <w:tcW w:w="2693" w:type="dxa"/>
            <w:tcBorders>
              <w:top w:val="single" w:sz="4" w:space="0" w:color="auto"/>
              <w:left w:val="single" w:sz="4" w:space="0" w:color="auto"/>
              <w:bottom w:val="single" w:sz="4" w:space="0" w:color="auto"/>
              <w:right w:val="single" w:sz="4" w:space="0" w:color="auto"/>
            </w:tcBorders>
          </w:tcPr>
          <w:p w14:paraId="21D4818E" w14:textId="77777777" w:rsidR="00C75C19" w:rsidRPr="00C27301" w:rsidRDefault="00C75C19" w:rsidP="00035B4A">
            <w:pPr>
              <w:spacing w:before="120"/>
              <w:jc w:val="both"/>
              <w:rPr>
                <w:lang w:val="vi-VN"/>
              </w:rPr>
            </w:pPr>
          </w:p>
        </w:tc>
        <w:tc>
          <w:tcPr>
            <w:tcW w:w="3119" w:type="dxa"/>
            <w:tcBorders>
              <w:top w:val="single" w:sz="4" w:space="0" w:color="auto"/>
              <w:left w:val="single" w:sz="4" w:space="0" w:color="auto"/>
              <w:bottom w:val="single" w:sz="4" w:space="0" w:color="auto"/>
              <w:right w:val="single" w:sz="4" w:space="0" w:color="auto"/>
            </w:tcBorders>
          </w:tcPr>
          <w:p w14:paraId="707ADE94" w14:textId="77777777" w:rsidR="00C75C19" w:rsidRPr="00C27301" w:rsidRDefault="00C75C19" w:rsidP="00035B4A">
            <w:pPr>
              <w:spacing w:before="120"/>
              <w:jc w:val="both"/>
              <w:rPr>
                <w:lang w:val="vi-VN"/>
              </w:rPr>
            </w:pPr>
          </w:p>
        </w:tc>
        <w:tc>
          <w:tcPr>
            <w:tcW w:w="1276" w:type="dxa"/>
            <w:tcBorders>
              <w:top w:val="single" w:sz="4" w:space="0" w:color="auto"/>
              <w:left w:val="single" w:sz="4" w:space="0" w:color="auto"/>
              <w:bottom w:val="single" w:sz="4" w:space="0" w:color="auto"/>
              <w:right w:val="single" w:sz="4" w:space="0" w:color="auto"/>
            </w:tcBorders>
          </w:tcPr>
          <w:p w14:paraId="34B9C43C" w14:textId="77777777" w:rsidR="00C75C19" w:rsidRPr="00C27301" w:rsidRDefault="00C75C19" w:rsidP="00035B4A">
            <w:pPr>
              <w:spacing w:before="120"/>
              <w:jc w:val="both"/>
              <w:rPr>
                <w:lang w:val="vi-VN"/>
              </w:rPr>
            </w:pPr>
          </w:p>
        </w:tc>
      </w:tr>
      <w:tr w:rsidR="00C75C19" w:rsidRPr="00644BA5" w14:paraId="70765623" w14:textId="77777777" w:rsidTr="00AA29B0">
        <w:tc>
          <w:tcPr>
            <w:tcW w:w="759" w:type="dxa"/>
            <w:tcBorders>
              <w:top w:val="single" w:sz="4" w:space="0" w:color="auto"/>
              <w:left w:val="single" w:sz="4" w:space="0" w:color="auto"/>
              <w:bottom w:val="single" w:sz="4" w:space="0" w:color="auto"/>
              <w:right w:val="single" w:sz="4" w:space="0" w:color="auto"/>
            </w:tcBorders>
          </w:tcPr>
          <w:p w14:paraId="7582156C" w14:textId="77777777" w:rsidR="00C75C19" w:rsidRPr="009E4AC1" w:rsidRDefault="00C75C19" w:rsidP="00035B4A">
            <w:pPr>
              <w:pStyle w:val="11"/>
              <w:spacing w:before="120" w:line="240" w:lineRule="auto"/>
              <w:rPr>
                <w:rFonts w:ascii="Times New Roman" w:hAnsi="Times New Roman"/>
                <w:b w:val="0"/>
                <w:szCs w:val="24"/>
                <w:lang w:val="vi-VN"/>
              </w:rPr>
            </w:pPr>
            <w:r w:rsidRPr="009E4AC1">
              <w:rPr>
                <w:rFonts w:ascii="Times New Roman" w:hAnsi="Times New Roman"/>
                <w:b w:val="0"/>
                <w:szCs w:val="24"/>
                <w:lang w:val="vi-VN"/>
              </w:rPr>
              <w:t>7.11</w:t>
            </w:r>
          </w:p>
        </w:tc>
        <w:tc>
          <w:tcPr>
            <w:tcW w:w="2218" w:type="dxa"/>
            <w:tcBorders>
              <w:top w:val="single" w:sz="4" w:space="0" w:color="auto"/>
              <w:left w:val="single" w:sz="4" w:space="0" w:color="auto"/>
              <w:bottom w:val="single" w:sz="4" w:space="0" w:color="auto"/>
              <w:right w:val="single" w:sz="4" w:space="0" w:color="auto"/>
            </w:tcBorders>
          </w:tcPr>
          <w:p w14:paraId="1A7CBEC2" w14:textId="77777777" w:rsidR="00C75C19" w:rsidRPr="00C27301" w:rsidRDefault="00C75C19" w:rsidP="00035B4A">
            <w:pPr>
              <w:pStyle w:val="11"/>
              <w:spacing w:before="120" w:line="240" w:lineRule="auto"/>
              <w:rPr>
                <w:rFonts w:ascii="Times New Roman" w:hAnsi="Times New Roman"/>
                <w:b w:val="0"/>
                <w:szCs w:val="24"/>
                <w:lang w:val="vi-VN"/>
              </w:rPr>
            </w:pPr>
            <w:r w:rsidRPr="00C27301">
              <w:rPr>
                <w:rFonts w:ascii="Times New Roman" w:hAnsi="Times New Roman"/>
                <w:b w:val="0"/>
                <w:szCs w:val="24"/>
                <w:lang w:val="vi-VN"/>
              </w:rPr>
              <w:t>Chấm dứt, thu hẹp, đình chỉ hoặc hủy bỏ chứng nhận</w:t>
            </w:r>
          </w:p>
          <w:p w14:paraId="3EAEC8F5" w14:textId="77777777" w:rsidR="00C75C19" w:rsidRPr="00C27301" w:rsidRDefault="00C75C19" w:rsidP="00035B4A">
            <w:pPr>
              <w:pStyle w:val="11"/>
              <w:spacing w:before="120" w:line="240" w:lineRule="auto"/>
              <w:rPr>
                <w:rFonts w:ascii="Times New Roman" w:hAnsi="Times New Roman"/>
                <w:b w:val="0"/>
                <w:szCs w:val="24"/>
                <w:lang w:val="vi-VN"/>
              </w:rPr>
            </w:pPr>
            <w:r w:rsidRPr="00C27301">
              <w:rPr>
                <w:rFonts w:ascii="Times New Roman" w:hAnsi="Times New Roman"/>
                <w:b w:val="0"/>
                <w:szCs w:val="24"/>
                <w:lang w:val="vi-VN"/>
              </w:rPr>
              <w:t>Nội dung này được quy định ở đâu trong hệ thống?</w:t>
            </w:r>
          </w:p>
        </w:tc>
        <w:tc>
          <w:tcPr>
            <w:tcW w:w="2693" w:type="dxa"/>
            <w:tcBorders>
              <w:top w:val="single" w:sz="4" w:space="0" w:color="auto"/>
              <w:left w:val="single" w:sz="4" w:space="0" w:color="auto"/>
              <w:bottom w:val="single" w:sz="4" w:space="0" w:color="auto"/>
              <w:right w:val="single" w:sz="4" w:space="0" w:color="auto"/>
            </w:tcBorders>
          </w:tcPr>
          <w:p w14:paraId="5260267C" w14:textId="77777777" w:rsidR="00C75C19" w:rsidRPr="00C27301" w:rsidRDefault="00C75C19" w:rsidP="00035B4A">
            <w:pPr>
              <w:spacing w:before="120"/>
              <w:jc w:val="both"/>
              <w:rPr>
                <w:lang w:val="vi-VN"/>
              </w:rPr>
            </w:pPr>
          </w:p>
        </w:tc>
        <w:tc>
          <w:tcPr>
            <w:tcW w:w="3119" w:type="dxa"/>
            <w:tcBorders>
              <w:top w:val="single" w:sz="4" w:space="0" w:color="auto"/>
              <w:left w:val="single" w:sz="4" w:space="0" w:color="auto"/>
              <w:bottom w:val="single" w:sz="4" w:space="0" w:color="auto"/>
              <w:right w:val="single" w:sz="4" w:space="0" w:color="auto"/>
            </w:tcBorders>
          </w:tcPr>
          <w:p w14:paraId="4DB147D3" w14:textId="77777777" w:rsidR="00C75C19" w:rsidRPr="00C27301" w:rsidRDefault="00C75C19" w:rsidP="00035B4A">
            <w:pPr>
              <w:spacing w:before="120"/>
              <w:jc w:val="center"/>
              <w:rPr>
                <w:lang w:val="vi-VN"/>
              </w:rPr>
            </w:pPr>
          </w:p>
        </w:tc>
        <w:tc>
          <w:tcPr>
            <w:tcW w:w="1276" w:type="dxa"/>
            <w:tcBorders>
              <w:top w:val="single" w:sz="4" w:space="0" w:color="auto"/>
              <w:left w:val="single" w:sz="4" w:space="0" w:color="auto"/>
              <w:bottom w:val="single" w:sz="4" w:space="0" w:color="auto"/>
              <w:right w:val="single" w:sz="4" w:space="0" w:color="auto"/>
            </w:tcBorders>
          </w:tcPr>
          <w:p w14:paraId="251D4F42" w14:textId="77777777" w:rsidR="00C75C19" w:rsidRPr="00C27301" w:rsidRDefault="00C75C19" w:rsidP="00035B4A">
            <w:pPr>
              <w:spacing w:before="120"/>
              <w:jc w:val="center"/>
              <w:rPr>
                <w:lang w:val="vi-VN"/>
              </w:rPr>
            </w:pPr>
          </w:p>
        </w:tc>
      </w:tr>
      <w:tr w:rsidR="00C75C19" w:rsidRPr="00644BA5" w14:paraId="419CAEE3" w14:textId="77777777" w:rsidTr="00AA29B0">
        <w:tc>
          <w:tcPr>
            <w:tcW w:w="759" w:type="dxa"/>
            <w:tcBorders>
              <w:top w:val="single" w:sz="4" w:space="0" w:color="auto"/>
              <w:left w:val="single" w:sz="4" w:space="0" w:color="auto"/>
              <w:bottom w:val="single" w:sz="4" w:space="0" w:color="auto"/>
              <w:right w:val="single" w:sz="4" w:space="0" w:color="auto"/>
            </w:tcBorders>
          </w:tcPr>
          <w:p w14:paraId="06D381A4" w14:textId="77777777" w:rsidR="00C75C19" w:rsidRPr="00AE314E" w:rsidRDefault="00C75C19" w:rsidP="00035B4A">
            <w:pPr>
              <w:pStyle w:val="11"/>
              <w:spacing w:before="120" w:line="240" w:lineRule="auto"/>
              <w:rPr>
                <w:rFonts w:ascii="Times New Roman" w:hAnsi="Times New Roman"/>
                <w:b w:val="0"/>
                <w:szCs w:val="24"/>
                <w:lang w:val="vi-VN"/>
              </w:rPr>
            </w:pPr>
            <w:r w:rsidRPr="00AE314E">
              <w:rPr>
                <w:rFonts w:ascii="Times New Roman" w:hAnsi="Times New Roman"/>
                <w:b w:val="0"/>
                <w:szCs w:val="24"/>
                <w:lang w:val="vi-VN"/>
              </w:rPr>
              <w:t>7.12</w:t>
            </w:r>
          </w:p>
        </w:tc>
        <w:tc>
          <w:tcPr>
            <w:tcW w:w="2218" w:type="dxa"/>
            <w:tcBorders>
              <w:top w:val="single" w:sz="4" w:space="0" w:color="auto"/>
              <w:left w:val="single" w:sz="4" w:space="0" w:color="auto"/>
              <w:bottom w:val="single" w:sz="4" w:space="0" w:color="auto"/>
              <w:right w:val="single" w:sz="4" w:space="0" w:color="auto"/>
            </w:tcBorders>
          </w:tcPr>
          <w:p w14:paraId="7B212D0B" w14:textId="77777777" w:rsidR="00C75C19" w:rsidRPr="00C27301" w:rsidRDefault="00C75C19" w:rsidP="00035B4A">
            <w:pPr>
              <w:pStyle w:val="11"/>
              <w:spacing w:before="120" w:line="240" w:lineRule="auto"/>
              <w:rPr>
                <w:rFonts w:ascii="Times New Roman" w:hAnsi="Times New Roman"/>
                <w:b w:val="0"/>
                <w:szCs w:val="24"/>
                <w:lang w:val="vi-VN"/>
              </w:rPr>
            </w:pPr>
            <w:r w:rsidRPr="00C27301">
              <w:rPr>
                <w:rFonts w:ascii="Times New Roman" w:hAnsi="Times New Roman"/>
                <w:b w:val="0"/>
                <w:szCs w:val="24"/>
                <w:lang w:val="vi-VN"/>
              </w:rPr>
              <w:t>Hồ sơ</w:t>
            </w:r>
          </w:p>
          <w:p w14:paraId="42C9EF3D" w14:textId="77777777" w:rsidR="00C75C19" w:rsidRPr="00C27301" w:rsidRDefault="00C75C19" w:rsidP="00035B4A">
            <w:pPr>
              <w:pStyle w:val="11"/>
              <w:spacing w:before="120" w:line="240" w:lineRule="auto"/>
              <w:rPr>
                <w:rFonts w:ascii="Times New Roman" w:hAnsi="Times New Roman"/>
                <w:b w:val="0"/>
                <w:szCs w:val="24"/>
                <w:lang w:val="vi-VN"/>
              </w:rPr>
            </w:pPr>
            <w:r w:rsidRPr="00C27301">
              <w:rPr>
                <w:rFonts w:ascii="Times New Roman" w:hAnsi="Times New Roman"/>
                <w:b w:val="0"/>
                <w:szCs w:val="24"/>
                <w:lang w:val="vi-VN"/>
              </w:rPr>
              <w:t>Nêu rõ thủ tục quản lý hồ sơ chứng nhận.</w:t>
            </w:r>
          </w:p>
          <w:p w14:paraId="57EBD4E5" w14:textId="77777777" w:rsidR="00C75C19" w:rsidRPr="00C27301" w:rsidRDefault="00C75C19" w:rsidP="00035B4A">
            <w:pPr>
              <w:pStyle w:val="11"/>
              <w:spacing w:before="120" w:line="240" w:lineRule="auto"/>
              <w:rPr>
                <w:rFonts w:ascii="Times New Roman" w:hAnsi="Times New Roman"/>
                <w:b w:val="0"/>
                <w:szCs w:val="24"/>
                <w:lang w:val="vi-VN"/>
              </w:rPr>
            </w:pPr>
            <w:r w:rsidRPr="00C27301">
              <w:rPr>
                <w:rFonts w:ascii="Times New Roman" w:hAnsi="Times New Roman"/>
                <w:b w:val="0"/>
                <w:szCs w:val="24"/>
                <w:lang w:val="vi-VN"/>
              </w:rPr>
              <w:t xml:space="preserve">Hồ sơ chứng nhận </w:t>
            </w:r>
            <w:r w:rsidRPr="00C27301">
              <w:rPr>
                <w:rFonts w:ascii="Times New Roman" w:hAnsi="Times New Roman"/>
                <w:b w:val="0"/>
                <w:szCs w:val="24"/>
                <w:lang w:val="vi-VN"/>
              </w:rPr>
              <w:lastRenderedPageBreak/>
              <w:t>phải được lưu tối thiểu trong chu kỳ hiện tại và 1 chu kỳ trước đó.</w:t>
            </w:r>
          </w:p>
        </w:tc>
        <w:tc>
          <w:tcPr>
            <w:tcW w:w="2693" w:type="dxa"/>
            <w:tcBorders>
              <w:top w:val="single" w:sz="4" w:space="0" w:color="auto"/>
              <w:left w:val="single" w:sz="4" w:space="0" w:color="auto"/>
              <w:bottom w:val="single" w:sz="4" w:space="0" w:color="auto"/>
              <w:right w:val="single" w:sz="4" w:space="0" w:color="auto"/>
            </w:tcBorders>
          </w:tcPr>
          <w:p w14:paraId="0D5337F3" w14:textId="77777777" w:rsidR="00C75C19" w:rsidRPr="00C27301" w:rsidRDefault="00C75C19" w:rsidP="00035B4A">
            <w:pPr>
              <w:spacing w:before="120"/>
              <w:jc w:val="both"/>
              <w:rPr>
                <w:lang w:val="vi-VN"/>
              </w:rPr>
            </w:pPr>
          </w:p>
        </w:tc>
        <w:tc>
          <w:tcPr>
            <w:tcW w:w="3119" w:type="dxa"/>
            <w:tcBorders>
              <w:top w:val="single" w:sz="4" w:space="0" w:color="auto"/>
              <w:left w:val="single" w:sz="4" w:space="0" w:color="auto"/>
              <w:bottom w:val="single" w:sz="4" w:space="0" w:color="auto"/>
              <w:right w:val="single" w:sz="4" w:space="0" w:color="auto"/>
            </w:tcBorders>
          </w:tcPr>
          <w:p w14:paraId="4C962830" w14:textId="77777777" w:rsidR="00C75C19" w:rsidRPr="00C27301" w:rsidRDefault="00C75C19" w:rsidP="00035B4A">
            <w:pPr>
              <w:spacing w:before="120"/>
              <w:jc w:val="center"/>
              <w:rPr>
                <w:lang w:val="vi-VN"/>
              </w:rPr>
            </w:pPr>
          </w:p>
        </w:tc>
        <w:tc>
          <w:tcPr>
            <w:tcW w:w="1276" w:type="dxa"/>
            <w:tcBorders>
              <w:top w:val="single" w:sz="4" w:space="0" w:color="auto"/>
              <w:left w:val="single" w:sz="4" w:space="0" w:color="auto"/>
              <w:bottom w:val="single" w:sz="4" w:space="0" w:color="auto"/>
              <w:right w:val="single" w:sz="4" w:space="0" w:color="auto"/>
            </w:tcBorders>
          </w:tcPr>
          <w:p w14:paraId="37909B25" w14:textId="77777777" w:rsidR="00C75C19" w:rsidRPr="00C27301" w:rsidRDefault="00C75C19" w:rsidP="00035B4A">
            <w:pPr>
              <w:spacing w:before="120"/>
              <w:jc w:val="center"/>
              <w:rPr>
                <w:lang w:val="vi-VN"/>
              </w:rPr>
            </w:pPr>
          </w:p>
        </w:tc>
      </w:tr>
      <w:tr w:rsidR="00C75C19" w:rsidRPr="00644BA5" w14:paraId="27048CDA" w14:textId="77777777" w:rsidTr="00AA29B0">
        <w:tc>
          <w:tcPr>
            <w:tcW w:w="759" w:type="dxa"/>
            <w:tcBorders>
              <w:top w:val="single" w:sz="4" w:space="0" w:color="auto"/>
              <w:left w:val="single" w:sz="4" w:space="0" w:color="auto"/>
              <w:bottom w:val="single" w:sz="4" w:space="0" w:color="auto"/>
              <w:right w:val="single" w:sz="4" w:space="0" w:color="auto"/>
            </w:tcBorders>
          </w:tcPr>
          <w:p w14:paraId="32EE0924" w14:textId="77777777" w:rsidR="00C75C19" w:rsidRPr="00AE314E" w:rsidRDefault="00C75C19" w:rsidP="00035B4A">
            <w:pPr>
              <w:pStyle w:val="11"/>
              <w:spacing w:before="120" w:line="240" w:lineRule="auto"/>
              <w:rPr>
                <w:rFonts w:ascii="Times New Roman" w:hAnsi="Times New Roman"/>
                <w:b w:val="0"/>
                <w:szCs w:val="24"/>
                <w:lang w:val="vi-VN"/>
              </w:rPr>
            </w:pPr>
            <w:r w:rsidRPr="00AE314E">
              <w:rPr>
                <w:rFonts w:ascii="Times New Roman" w:hAnsi="Times New Roman"/>
                <w:b w:val="0"/>
                <w:szCs w:val="24"/>
                <w:lang w:val="vi-VN"/>
              </w:rPr>
              <w:t>7.13</w:t>
            </w:r>
          </w:p>
        </w:tc>
        <w:tc>
          <w:tcPr>
            <w:tcW w:w="2218" w:type="dxa"/>
            <w:tcBorders>
              <w:top w:val="single" w:sz="4" w:space="0" w:color="auto"/>
              <w:left w:val="single" w:sz="4" w:space="0" w:color="auto"/>
              <w:bottom w:val="single" w:sz="4" w:space="0" w:color="auto"/>
              <w:right w:val="single" w:sz="4" w:space="0" w:color="auto"/>
            </w:tcBorders>
          </w:tcPr>
          <w:p w14:paraId="70E17946" w14:textId="77777777" w:rsidR="00C75C19" w:rsidRPr="00C27301" w:rsidRDefault="00C75C19" w:rsidP="00035B4A">
            <w:pPr>
              <w:pStyle w:val="11"/>
              <w:spacing w:before="120" w:line="240" w:lineRule="auto"/>
              <w:rPr>
                <w:rFonts w:ascii="Times New Roman" w:hAnsi="Times New Roman"/>
                <w:b w:val="0"/>
                <w:szCs w:val="24"/>
                <w:lang w:val="vi-VN"/>
              </w:rPr>
            </w:pPr>
            <w:r w:rsidRPr="00C27301">
              <w:rPr>
                <w:rFonts w:ascii="Times New Roman" w:hAnsi="Times New Roman"/>
                <w:b w:val="0"/>
                <w:szCs w:val="24"/>
                <w:lang w:val="vi-VN"/>
              </w:rPr>
              <w:t>Khiếu nại và kháng nghị</w:t>
            </w:r>
          </w:p>
          <w:p w14:paraId="14F67269" w14:textId="77777777" w:rsidR="00C75C19" w:rsidRPr="00C27301" w:rsidRDefault="00C75C19" w:rsidP="00035B4A">
            <w:pPr>
              <w:pStyle w:val="11"/>
              <w:spacing w:before="120" w:line="240" w:lineRule="auto"/>
              <w:rPr>
                <w:rFonts w:ascii="Times New Roman" w:hAnsi="Times New Roman"/>
                <w:b w:val="0"/>
                <w:szCs w:val="24"/>
                <w:lang w:val="vi-VN"/>
              </w:rPr>
            </w:pPr>
            <w:r w:rsidRPr="00C27301">
              <w:rPr>
                <w:rFonts w:ascii="Times New Roman" w:hAnsi="Times New Roman"/>
                <w:b w:val="0"/>
                <w:szCs w:val="24"/>
                <w:lang w:val="vi-VN"/>
              </w:rPr>
              <w:t>Nêu rõ thủ tục xử lý khiếu nại và kháng nghị.</w:t>
            </w:r>
          </w:p>
        </w:tc>
        <w:tc>
          <w:tcPr>
            <w:tcW w:w="2693" w:type="dxa"/>
            <w:tcBorders>
              <w:top w:val="single" w:sz="4" w:space="0" w:color="auto"/>
              <w:left w:val="single" w:sz="4" w:space="0" w:color="auto"/>
              <w:bottom w:val="single" w:sz="4" w:space="0" w:color="auto"/>
              <w:right w:val="single" w:sz="4" w:space="0" w:color="auto"/>
            </w:tcBorders>
          </w:tcPr>
          <w:p w14:paraId="4D8FE2E9" w14:textId="77777777" w:rsidR="00C75C19" w:rsidRPr="00C27301" w:rsidRDefault="00C75C19" w:rsidP="00035B4A">
            <w:pPr>
              <w:spacing w:before="120"/>
              <w:jc w:val="both"/>
              <w:rPr>
                <w:lang w:val="vi-VN"/>
              </w:rPr>
            </w:pPr>
          </w:p>
        </w:tc>
        <w:tc>
          <w:tcPr>
            <w:tcW w:w="3119" w:type="dxa"/>
            <w:tcBorders>
              <w:top w:val="single" w:sz="4" w:space="0" w:color="auto"/>
              <w:left w:val="single" w:sz="4" w:space="0" w:color="auto"/>
              <w:bottom w:val="single" w:sz="4" w:space="0" w:color="auto"/>
              <w:right w:val="single" w:sz="4" w:space="0" w:color="auto"/>
            </w:tcBorders>
          </w:tcPr>
          <w:p w14:paraId="2400EA66" w14:textId="77777777" w:rsidR="00C75C19" w:rsidRPr="00C27301" w:rsidRDefault="00C75C19" w:rsidP="00035B4A">
            <w:pPr>
              <w:spacing w:before="120"/>
              <w:jc w:val="both"/>
              <w:rPr>
                <w:lang w:val="vi-VN"/>
              </w:rPr>
            </w:pPr>
          </w:p>
        </w:tc>
        <w:tc>
          <w:tcPr>
            <w:tcW w:w="1276" w:type="dxa"/>
            <w:tcBorders>
              <w:top w:val="single" w:sz="4" w:space="0" w:color="auto"/>
              <w:left w:val="single" w:sz="4" w:space="0" w:color="auto"/>
              <w:bottom w:val="single" w:sz="4" w:space="0" w:color="auto"/>
              <w:right w:val="single" w:sz="4" w:space="0" w:color="auto"/>
            </w:tcBorders>
          </w:tcPr>
          <w:p w14:paraId="522D1828" w14:textId="77777777" w:rsidR="00C75C19" w:rsidRPr="00C27301" w:rsidRDefault="00C75C19" w:rsidP="00035B4A">
            <w:pPr>
              <w:spacing w:before="120"/>
              <w:jc w:val="both"/>
              <w:rPr>
                <w:lang w:val="vi-VN"/>
              </w:rPr>
            </w:pPr>
          </w:p>
        </w:tc>
      </w:tr>
      <w:tr w:rsidR="00C75C19" w:rsidRPr="00644BA5" w14:paraId="53B6B622" w14:textId="77777777" w:rsidTr="00AA29B0">
        <w:tc>
          <w:tcPr>
            <w:tcW w:w="759" w:type="dxa"/>
            <w:tcBorders>
              <w:top w:val="single" w:sz="4" w:space="0" w:color="auto"/>
              <w:left w:val="single" w:sz="4" w:space="0" w:color="auto"/>
              <w:bottom w:val="single" w:sz="4" w:space="0" w:color="auto"/>
              <w:right w:val="single" w:sz="4" w:space="0" w:color="auto"/>
            </w:tcBorders>
          </w:tcPr>
          <w:p w14:paraId="749C4442" w14:textId="77777777" w:rsidR="00C75C19" w:rsidRPr="009E4AC1" w:rsidRDefault="00C75C19" w:rsidP="00035B4A">
            <w:pPr>
              <w:pStyle w:val="11"/>
              <w:spacing w:before="120" w:line="240" w:lineRule="auto"/>
              <w:rPr>
                <w:rFonts w:ascii="Times New Roman" w:hAnsi="Times New Roman"/>
                <w:b w:val="0"/>
                <w:szCs w:val="24"/>
                <w:lang w:val="vi-VN"/>
              </w:rPr>
            </w:pPr>
            <w:r w:rsidRPr="00314EB2">
              <w:rPr>
                <w:rFonts w:ascii="Times New Roman" w:hAnsi="Times New Roman"/>
                <w:b w:val="0"/>
                <w:szCs w:val="24"/>
                <w:lang w:val="vi-VN"/>
              </w:rPr>
              <w:t>8</w:t>
            </w:r>
          </w:p>
        </w:tc>
        <w:tc>
          <w:tcPr>
            <w:tcW w:w="2218" w:type="dxa"/>
            <w:tcBorders>
              <w:top w:val="single" w:sz="4" w:space="0" w:color="auto"/>
              <w:left w:val="single" w:sz="4" w:space="0" w:color="auto"/>
              <w:bottom w:val="single" w:sz="4" w:space="0" w:color="auto"/>
              <w:right w:val="single" w:sz="4" w:space="0" w:color="auto"/>
            </w:tcBorders>
          </w:tcPr>
          <w:p w14:paraId="29F3999B" w14:textId="77777777" w:rsidR="00C75C19" w:rsidRPr="00C27301" w:rsidRDefault="00C75C19" w:rsidP="00035B4A">
            <w:pPr>
              <w:pStyle w:val="11"/>
              <w:spacing w:before="120" w:line="240" w:lineRule="auto"/>
              <w:rPr>
                <w:rFonts w:ascii="Times New Roman" w:hAnsi="Times New Roman"/>
                <w:b w:val="0"/>
                <w:szCs w:val="24"/>
                <w:lang w:val="vi-VN"/>
              </w:rPr>
            </w:pPr>
            <w:r w:rsidRPr="00C27301">
              <w:rPr>
                <w:rFonts w:ascii="Times New Roman" w:hAnsi="Times New Roman"/>
                <w:b w:val="0"/>
                <w:szCs w:val="24"/>
                <w:lang w:val="vi-VN"/>
              </w:rPr>
              <w:t>Yêu cầu đối với hệ thống quản lý</w:t>
            </w:r>
          </w:p>
        </w:tc>
        <w:tc>
          <w:tcPr>
            <w:tcW w:w="2693" w:type="dxa"/>
            <w:tcBorders>
              <w:top w:val="single" w:sz="4" w:space="0" w:color="auto"/>
              <w:left w:val="single" w:sz="4" w:space="0" w:color="auto"/>
              <w:bottom w:val="single" w:sz="4" w:space="0" w:color="auto"/>
              <w:right w:val="single" w:sz="4" w:space="0" w:color="auto"/>
            </w:tcBorders>
          </w:tcPr>
          <w:p w14:paraId="01588C14" w14:textId="77777777" w:rsidR="00C75C19" w:rsidRPr="00C27301" w:rsidRDefault="00C75C19" w:rsidP="00035B4A">
            <w:pPr>
              <w:spacing w:before="120"/>
              <w:jc w:val="center"/>
              <w:rPr>
                <w:lang w:val="vi-VN"/>
              </w:rPr>
            </w:pPr>
          </w:p>
        </w:tc>
        <w:tc>
          <w:tcPr>
            <w:tcW w:w="3119" w:type="dxa"/>
            <w:tcBorders>
              <w:top w:val="single" w:sz="4" w:space="0" w:color="auto"/>
              <w:left w:val="single" w:sz="4" w:space="0" w:color="auto"/>
              <w:bottom w:val="single" w:sz="4" w:space="0" w:color="auto"/>
              <w:right w:val="single" w:sz="4" w:space="0" w:color="auto"/>
            </w:tcBorders>
          </w:tcPr>
          <w:p w14:paraId="3D029AA8" w14:textId="77777777" w:rsidR="00C75C19" w:rsidRPr="00C27301" w:rsidRDefault="00C75C19" w:rsidP="00035B4A">
            <w:pPr>
              <w:spacing w:before="120"/>
              <w:jc w:val="center"/>
              <w:rPr>
                <w:lang w:val="vi-VN"/>
              </w:rPr>
            </w:pPr>
          </w:p>
        </w:tc>
        <w:tc>
          <w:tcPr>
            <w:tcW w:w="1276" w:type="dxa"/>
            <w:tcBorders>
              <w:top w:val="single" w:sz="4" w:space="0" w:color="auto"/>
              <w:left w:val="single" w:sz="4" w:space="0" w:color="auto"/>
              <w:bottom w:val="single" w:sz="4" w:space="0" w:color="auto"/>
              <w:right w:val="single" w:sz="4" w:space="0" w:color="auto"/>
            </w:tcBorders>
          </w:tcPr>
          <w:p w14:paraId="27F3EC23" w14:textId="77777777" w:rsidR="00C75C19" w:rsidRPr="00C27301" w:rsidRDefault="00C75C19" w:rsidP="00035B4A">
            <w:pPr>
              <w:spacing w:before="120"/>
              <w:jc w:val="center"/>
              <w:rPr>
                <w:lang w:val="vi-VN"/>
              </w:rPr>
            </w:pPr>
          </w:p>
        </w:tc>
      </w:tr>
      <w:tr w:rsidR="00C75C19" w:rsidRPr="00644BA5" w14:paraId="48414B46" w14:textId="77777777" w:rsidTr="00AA29B0">
        <w:tc>
          <w:tcPr>
            <w:tcW w:w="759" w:type="dxa"/>
            <w:tcBorders>
              <w:top w:val="single" w:sz="4" w:space="0" w:color="auto"/>
              <w:left w:val="single" w:sz="4" w:space="0" w:color="auto"/>
              <w:bottom w:val="single" w:sz="4" w:space="0" w:color="auto"/>
              <w:right w:val="single" w:sz="4" w:space="0" w:color="auto"/>
            </w:tcBorders>
          </w:tcPr>
          <w:p w14:paraId="237611C4" w14:textId="77777777" w:rsidR="00C75C19" w:rsidRPr="00314EB2" w:rsidRDefault="00C75C19" w:rsidP="00035B4A">
            <w:pPr>
              <w:pStyle w:val="11"/>
              <w:spacing w:before="120" w:line="240" w:lineRule="auto"/>
              <w:rPr>
                <w:rFonts w:ascii="Times New Roman" w:hAnsi="Times New Roman"/>
                <w:b w:val="0"/>
                <w:szCs w:val="24"/>
                <w:lang w:val="vi-VN"/>
              </w:rPr>
            </w:pPr>
            <w:r w:rsidRPr="009E4AC1">
              <w:rPr>
                <w:rFonts w:ascii="Times New Roman" w:hAnsi="Times New Roman"/>
                <w:b w:val="0"/>
                <w:szCs w:val="24"/>
                <w:lang w:val="vi-VN"/>
              </w:rPr>
              <w:t xml:space="preserve">8.2   </w:t>
            </w:r>
          </w:p>
        </w:tc>
        <w:tc>
          <w:tcPr>
            <w:tcW w:w="2218" w:type="dxa"/>
            <w:tcBorders>
              <w:top w:val="single" w:sz="4" w:space="0" w:color="auto"/>
              <w:left w:val="single" w:sz="4" w:space="0" w:color="auto"/>
              <w:bottom w:val="single" w:sz="4" w:space="0" w:color="auto"/>
              <w:right w:val="single" w:sz="4" w:space="0" w:color="auto"/>
            </w:tcBorders>
          </w:tcPr>
          <w:p w14:paraId="039456C3" w14:textId="77777777" w:rsidR="00C75C19" w:rsidRPr="00C27301" w:rsidRDefault="00C75C19" w:rsidP="00035B4A">
            <w:pPr>
              <w:pStyle w:val="11"/>
              <w:spacing w:before="120" w:line="240" w:lineRule="auto"/>
              <w:rPr>
                <w:rFonts w:ascii="Times New Roman" w:hAnsi="Times New Roman"/>
                <w:b w:val="0"/>
                <w:szCs w:val="24"/>
                <w:lang w:val="vi-VN"/>
              </w:rPr>
            </w:pPr>
            <w:r w:rsidRPr="00C27301">
              <w:rPr>
                <w:rFonts w:ascii="Times New Roman" w:hAnsi="Times New Roman"/>
                <w:b w:val="0"/>
                <w:szCs w:val="24"/>
                <w:lang w:val="vi-VN"/>
              </w:rPr>
              <w:t xml:space="preserve">Tài liệu chung về hệ thống quản lý </w:t>
            </w:r>
          </w:p>
        </w:tc>
        <w:tc>
          <w:tcPr>
            <w:tcW w:w="2693" w:type="dxa"/>
            <w:tcBorders>
              <w:top w:val="single" w:sz="4" w:space="0" w:color="auto"/>
              <w:left w:val="single" w:sz="4" w:space="0" w:color="auto"/>
              <w:bottom w:val="single" w:sz="4" w:space="0" w:color="auto"/>
              <w:right w:val="single" w:sz="4" w:space="0" w:color="auto"/>
            </w:tcBorders>
          </w:tcPr>
          <w:p w14:paraId="6CD1200C" w14:textId="77777777" w:rsidR="00C75C19" w:rsidRPr="00C27301" w:rsidRDefault="00C75C19" w:rsidP="00035B4A">
            <w:pPr>
              <w:spacing w:before="120"/>
              <w:jc w:val="center"/>
              <w:rPr>
                <w:lang w:val="vi-VN"/>
              </w:rPr>
            </w:pPr>
          </w:p>
        </w:tc>
        <w:tc>
          <w:tcPr>
            <w:tcW w:w="3119" w:type="dxa"/>
            <w:tcBorders>
              <w:top w:val="single" w:sz="4" w:space="0" w:color="auto"/>
              <w:left w:val="single" w:sz="4" w:space="0" w:color="auto"/>
              <w:bottom w:val="single" w:sz="4" w:space="0" w:color="auto"/>
              <w:right w:val="single" w:sz="4" w:space="0" w:color="auto"/>
            </w:tcBorders>
          </w:tcPr>
          <w:p w14:paraId="2DC768D1" w14:textId="77777777" w:rsidR="00C75C19" w:rsidRPr="00C27301" w:rsidRDefault="00C75C19" w:rsidP="00035B4A">
            <w:pPr>
              <w:spacing w:before="120"/>
              <w:jc w:val="center"/>
              <w:rPr>
                <w:lang w:val="vi-VN"/>
              </w:rPr>
            </w:pPr>
          </w:p>
        </w:tc>
        <w:tc>
          <w:tcPr>
            <w:tcW w:w="1276" w:type="dxa"/>
            <w:tcBorders>
              <w:top w:val="single" w:sz="4" w:space="0" w:color="auto"/>
              <w:left w:val="single" w:sz="4" w:space="0" w:color="auto"/>
              <w:bottom w:val="single" w:sz="4" w:space="0" w:color="auto"/>
              <w:right w:val="single" w:sz="4" w:space="0" w:color="auto"/>
            </w:tcBorders>
          </w:tcPr>
          <w:p w14:paraId="560CE886" w14:textId="77777777" w:rsidR="00C75C19" w:rsidRPr="00C27301" w:rsidRDefault="00C75C19" w:rsidP="00035B4A">
            <w:pPr>
              <w:spacing w:before="120"/>
              <w:jc w:val="center"/>
              <w:rPr>
                <w:lang w:val="vi-VN"/>
              </w:rPr>
            </w:pPr>
          </w:p>
        </w:tc>
      </w:tr>
      <w:tr w:rsidR="00C75C19" w:rsidRPr="00644BA5" w14:paraId="330A5605" w14:textId="77777777" w:rsidTr="00AA29B0">
        <w:tc>
          <w:tcPr>
            <w:tcW w:w="759" w:type="dxa"/>
            <w:tcBorders>
              <w:top w:val="single" w:sz="4" w:space="0" w:color="auto"/>
              <w:left w:val="single" w:sz="4" w:space="0" w:color="auto"/>
              <w:bottom w:val="single" w:sz="4" w:space="0" w:color="auto"/>
              <w:right w:val="single" w:sz="4" w:space="0" w:color="auto"/>
            </w:tcBorders>
          </w:tcPr>
          <w:p w14:paraId="0BF19A2B" w14:textId="77777777" w:rsidR="00C75C19" w:rsidRPr="00AE314E" w:rsidRDefault="00C75C19" w:rsidP="00035B4A">
            <w:pPr>
              <w:pStyle w:val="11"/>
              <w:spacing w:before="120" w:line="240" w:lineRule="auto"/>
              <w:rPr>
                <w:rFonts w:ascii="Times New Roman" w:hAnsi="Times New Roman"/>
                <w:b w:val="0"/>
                <w:szCs w:val="24"/>
                <w:lang w:val="vi-VN"/>
              </w:rPr>
            </w:pPr>
            <w:r w:rsidRPr="00AE314E">
              <w:rPr>
                <w:rFonts w:ascii="Times New Roman" w:hAnsi="Times New Roman"/>
                <w:b w:val="0"/>
                <w:szCs w:val="24"/>
                <w:lang w:val="vi-VN"/>
              </w:rPr>
              <w:t xml:space="preserve">8.2.1  </w:t>
            </w:r>
          </w:p>
        </w:tc>
        <w:tc>
          <w:tcPr>
            <w:tcW w:w="2218" w:type="dxa"/>
            <w:tcBorders>
              <w:top w:val="single" w:sz="4" w:space="0" w:color="auto"/>
              <w:left w:val="single" w:sz="4" w:space="0" w:color="auto"/>
              <w:bottom w:val="single" w:sz="4" w:space="0" w:color="auto"/>
              <w:right w:val="single" w:sz="4" w:space="0" w:color="auto"/>
            </w:tcBorders>
          </w:tcPr>
          <w:p w14:paraId="4EB42003" w14:textId="77777777" w:rsidR="00C75C19" w:rsidRPr="00C27301" w:rsidRDefault="00C75C19" w:rsidP="00035B4A">
            <w:pPr>
              <w:pStyle w:val="11"/>
              <w:spacing w:before="120" w:line="240" w:lineRule="auto"/>
              <w:rPr>
                <w:rFonts w:ascii="Times New Roman" w:hAnsi="Times New Roman"/>
                <w:b w:val="0"/>
                <w:szCs w:val="24"/>
                <w:lang w:val="vi-VN"/>
              </w:rPr>
            </w:pPr>
            <w:r w:rsidRPr="00C27301">
              <w:rPr>
                <w:rFonts w:ascii="Times New Roman" w:hAnsi="Times New Roman"/>
                <w:b w:val="0"/>
                <w:szCs w:val="24"/>
                <w:lang w:val="vi-VN"/>
              </w:rPr>
              <w:t xml:space="preserve">Chính sách và mục tiêu </w:t>
            </w:r>
          </w:p>
        </w:tc>
        <w:tc>
          <w:tcPr>
            <w:tcW w:w="2693" w:type="dxa"/>
            <w:tcBorders>
              <w:top w:val="single" w:sz="4" w:space="0" w:color="auto"/>
              <w:left w:val="single" w:sz="4" w:space="0" w:color="auto"/>
              <w:bottom w:val="single" w:sz="4" w:space="0" w:color="auto"/>
              <w:right w:val="single" w:sz="4" w:space="0" w:color="auto"/>
            </w:tcBorders>
          </w:tcPr>
          <w:p w14:paraId="6F3CFC5D" w14:textId="77777777" w:rsidR="00C75C19" w:rsidRPr="00C27301" w:rsidRDefault="00C75C19" w:rsidP="00035B4A">
            <w:pPr>
              <w:spacing w:before="120"/>
              <w:jc w:val="both"/>
              <w:rPr>
                <w:lang w:val="vi-VN"/>
              </w:rPr>
            </w:pPr>
          </w:p>
        </w:tc>
        <w:tc>
          <w:tcPr>
            <w:tcW w:w="3119" w:type="dxa"/>
            <w:tcBorders>
              <w:top w:val="single" w:sz="4" w:space="0" w:color="auto"/>
              <w:left w:val="single" w:sz="4" w:space="0" w:color="auto"/>
              <w:bottom w:val="single" w:sz="4" w:space="0" w:color="auto"/>
              <w:right w:val="single" w:sz="4" w:space="0" w:color="auto"/>
            </w:tcBorders>
          </w:tcPr>
          <w:p w14:paraId="11AA5D7F" w14:textId="77777777" w:rsidR="00C75C19" w:rsidRPr="00C27301" w:rsidRDefault="00C75C19" w:rsidP="00035B4A">
            <w:pPr>
              <w:spacing w:before="120"/>
              <w:jc w:val="both"/>
              <w:rPr>
                <w:lang w:val="vi-VN"/>
              </w:rPr>
            </w:pPr>
          </w:p>
        </w:tc>
        <w:tc>
          <w:tcPr>
            <w:tcW w:w="1276" w:type="dxa"/>
            <w:tcBorders>
              <w:top w:val="single" w:sz="4" w:space="0" w:color="auto"/>
              <w:left w:val="single" w:sz="4" w:space="0" w:color="auto"/>
              <w:bottom w:val="single" w:sz="4" w:space="0" w:color="auto"/>
              <w:right w:val="single" w:sz="4" w:space="0" w:color="auto"/>
            </w:tcBorders>
          </w:tcPr>
          <w:p w14:paraId="4FD17F38" w14:textId="77777777" w:rsidR="00C75C19" w:rsidRPr="00C27301" w:rsidRDefault="00C75C19" w:rsidP="00035B4A">
            <w:pPr>
              <w:spacing w:before="120"/>
              <w:jc w:val="both"/>
              <w:rPr>
                <w:lang w:val="vi-VN"/>
              </w:rPr>
            </w:pPr>
          </w:p>
        </w:tc>
      </w:tr>
      <w:tr w:rsidR="00C75C19" w:rsidRPr="00644BA5" w14:paraId="6523DED2" w14:textId="77777777" w:rsidTr="00AA29B0">
        <w:trPr>
          <w:trHeight w:val="692"/>
        </w:trPr>
        <w:tc>
          <w:tcPr>
            <w:tcW w:w="759" w:type="dxa"/>
            <w:tcBorders>
              <w:top w:val="single" w:sz="4" w:space="0" w:color="auto"/>
              <w:left w:val="single" w:sz="4" w:space="0" w:color="auto"/>
              <w:bottom w:val="single" w:sz="4" w:space="0" w:color="auto"/>
              <w:right w:val="single" w:sz="4" w:space="0" w:color="auto"/>
            </w:tcBorders>
          </w:tcPr>
          <w:p w14:paraId="2E92CD04" w14:textId="77777777" w:rsidR="00C75C19" w:rsidRPr="009E4AC1" w:rsidRDefault="00C75C19" w:rsidP="00035B4A">
            <w:pPr>
              <w:pStyle w:val="11"/>
              <w:spacing w:before="120" w:line="240" w:lineRule="auto"/>
              <w:rPr>
                <w:rFonts w:ascii="Times New Roman" w:hAnsi="Times New Roman"/>
                <w:b w:val="0"/>
                <w:szCs w:val="24"/>
                <w:lang w:val="vi-VN"/>
              </w:rPr>
            </w:pPr>
            <w:r w:rsidRPr="009E4AC1">
              <w:rPr>
                <w:rFonts w:ascii="Times New Roman" w:hAnsi="Times New Roman"/>
                <w:b w:val="0"/>
                <w:szCs w:val="24"/>
                <w:lang w:val="vi-VN"/>
              </w:rPr>
              <w:t xml:space="preserve">8.2.2  </w:t>
            </w:r>
          </w:p>
        </w:tc>
        <w:tc>
          <w:tcPr>
            <w:tcW w:w="2218" w:type="dxa"/>
            <w:tcBorders>
              <w:top w:val="single" w:sz="4" w:space="0" w:color="auto"/>
              <w:left w:val="single" w:sz="4" w:space="0" w:color="auto"/>
              <w:bottom w:val="single" w:sz="4" w:space="0" w:color="auto"/>
              <w:right w:val="single" w:sz="4" w:space="0" w:color="auto"/>
            </w:tcBorders>
          </w:tcPr>
          <w:p w14:paraId="50CFEC11" w14:textId="77777777" w:rsidR="00C75C19" w:rsidRPr="00C27301" w:rsidRDefault="00C75C19" w:rsidP="00035B4A">
            <w:pPr>
              <w:pStyle w:val="11"/>
              <w:spacing w:before="120" w:line="240" w:lineRule="auto"/>
              <w:rPr>
                <w:rFonts w:ascii="Times New Roman" w:hAnsi="Times New Roman"/>
                <w:b w:val="0"/>
                <w:szCs w:val="24"/>
                <w:lang w:val="vi-VN"/>
              </w:rPr>
            </w:pPr>
            <w:r w:rsidRPr="00C27301">
              <w:rPr>
                <w:rFonts w:ascii="Times New Roman" w:hAnsi="Times New Roman"/>
                <w:b w:val="0"/>
                <w:szCs w:val="24"/>
                <w:lang w:val="vi-VN"/>
              </w:rPr>
              <w:t xml:space="preserve">Cam kết của lãnh đạo đối với việc xây dựng và áp dụng hệ thống </w:t>
            </w:r>
          </w:p>
        </w:tc>
        <w:tc>
          <w:tcPr>
            <w:tcW w:w="2693" w:type="dxa"/>
            <w:tcBorders>
              <w:top w:val="single" w:sz="4" w:space="0" w:color="auto"/>
              <w:left w:val="single" w:sz="4" w:space="0" w:color="auto"/>
              <w:bottom w:val="single" w:sz="4" w:space="0" w:color="auto"/>
              <w:right w:val="single" w:sz="4" w:space="0" w:color="auto"/>
            </w:tcBorders>
          </w:tcPr>
          <w:p w14:paraId="53A02B4E" w14:textId="77777777" w:rsidR="00C75C19" w:rsidRPr="00C27301" w:rsidRDefault="00C75C19" w:rsidP="00035B4A">
            <w:pPr>
              <w:spacing w:before="120"/>
              <w:jc w:val="both"/>
              <w:rPr>
                <w:lang w:val="vi-VN"/>
              </w:rPr>
            </w:pPr>
          </w:p>
        </w:tc>
        <w:tc>
          <w:tcPr>
            <w:tcW w:w="3119" w:type="dxa"/>
            <w:tcBorders>
              <w:top w:val="single" w:sz="4" w:space="0" w:color="auto"/>
              <w:left w:val="single" w:sz="4" w:space="0" w:color="auto"/>
              <w:bottom w:val="single" w:sz="4" w:space="0" w:color="auto"/>
              <w:right w:val="single" w:sz="4" w:space="0" w:color="auto"/>
            </w:tcBorders>
          </w:tcPr>
          <w:p w14:paraId="42AA3517" w14:textId="77777777" w:rsidR="00C75C19" w:rsidRPr="00C27301" w:rsidRDefault="00C75C19" w:rsidP="00035B4A">
            <w:pPr>
              <w:spacing w:before="120"/>
              <w:jc w:val="center"/>
              <w:rPr>
                <w:lang w:val="vi-VN"/>
              </w:rPr>
            </w:pPr>
          </w:p>
        </w:tc>
        <w:tc>
          <w:tcPr>
            <w:tcW w:w="1276" w:type="dxa"/>
            <w:tcBorders>
              <w:top w:val="single" w:sz="4" w:space="0" w:color="auto"/>
              <w:left w:val="single" w:sz="4" w:space="0" w:color="auto"/>
              <w:bottom w:val="single" w:sz="4" w:space="0" w:color="auto"/>
              <w:right w:val="single" w:sz="4" w:space="0" w:color="auto"/>
            </w:tcBorders>
          </w:tcPr>
          <w:p w14:paraId="16C38076" w14:textId="77777777" w:rsidR="00C75C19" w:rsidRPr="00C27301" w:rsidRDefault="00C75C19" w:rsidP="00035B4A">
            <w:pPr>
              <w:spacing w:before="120"/>
              <w:jc w:val="center"/>
              <w:rPr>
                <w:lang w:val="vi-VN"/>
              </w:rPr>
            </w:pPr>
          </w:p>
        </w:tc>
      </w:tr>
      <w:tr w:rsidR="00C75C19" w14:paraId="53245B94" w14:textId="77777777" w:rsidTr="00AA29B0">
        <w:tc>
          <w:tcPr>
            <w:tcW w:w="759" w:type="dxa"/>
            <w:tcBorders>
              <w:top w:val="single" w:sz="4" w:space="0" w:color="auto"/>
              <w:left w:val="single" w:sz="4" w:space="0" w:color="auto"/>
              <w:bottom w:val="single" w:sz="4" w:space="0" w:color="auto"/>
              <w:right w:val="single" w:sz="4" w:space="0" w:color="auto"/>
            </w:tcBorders>
          </w:tcPr>
          <w:p w14:paraId="2C2801B8" w14:textId="77777777" w:rsidR="00C75C19" w:rsidRPr="009E4AC1" w:rsidRDefault="00C75C19" w:rsidP="00035B4A">
            <w:pPr>
              <w:pStyle w:val="11"/>
              <w:spacing w:before="120" w:line="240" w:lineRule="auto"/>
              <w:rPr>
                <w:rFonts w:ascii="Times New Roman" w:hAnsi="Times New Roman"/>
                <w:b w:val="0"/>
                <w:szCs w:val="24"/>
                <w:lang w:val="vi-VN"/>
              </w:rPr>
            </w:pPr>
            <w:r w:rsidRPr="009E4AC1">
              <w:rPr>
                <w:rFonts w:ascii="Times New Roman" w:hAnsi="Times New Roman"/>
                <w:b w:val="0"/>
                <w:szCs w:val="24"/>
                <w:lang w:val="vi-VN"/>
              </w:rPr>
              <w:t xml:space="preserve">8.2.3  </w:t>
            </w:r>
          </w:p>
        </w:tc>
        <w:tc>
          <w:tcPr>
            <w:tcW w:w="2218" w:type="dxa"/>
            <w:tcBorders>
              <w:top w:val="single" w:sz="4" w:space="0" w:color="auto"/>
              <w:left w:val="single" w:sz="4" w:space="0" w:color="auto"/>
              <w:bottom w:val="single" w:sz="4" w:space="0" w:color="auto"/>
              <w:right w:val="single" w:sz="4" w:space="0" w:color="auto"/>
            </w:tcBorders>
          </w:tcPr>
          <w:p w14:paraId="15D6CB1C" w14:textId="77777777" w:rsidR="00C75C19" w:rsidRPr="009E4AC1" w:rsidRDefault="00C75C19" w:rsidP="00035B4A">
            <w:pPr>
              <w:pStyle w:val="11"/>
              <w:spacing w:before="120" w:line="240" w:lineRule="auto"/>
              <w:rPr>
                <w:rFonts w:ascii="Times New Roman" w:hAnsi="Times New Roman"/>
                <w:b w:val="0"/>
                <w:szCs w:val="24"/>
              </w:rPr>
            </w:pPr>
            <w:r w:rsidRPr="009E4AC1">
              <w:rPr>
                <w:rFonts w:ascii="Times New Roman" w:hAnsi="Times New Roman"/>
                <w:b w:val="0"/>
                <w:szCs w:val="24"/>
              </w:rPr>
              <w:t>Đại diện lãnh đạo</w:t>
            </w:r>
          </w:p>
        </w:tc>
        <w:tc>
          <w:tcPr>
            <w:tcW w:w="2693" w:type="dxa"/>
            <w:tcBorders>
              <w:top w:val="single" w:sz="4" w:space="0" w:color="auto"/>
              <w:left w:val="single" w:sz="4" w:space="0" w:color="auto"/>
              <w:bottom w:val="single" w:sz="4" w:space="0" w:color="auto"/>
              <w:right w:val="single" w:sz="4" w:space="0" w:color="auto"/>
            </w:tcBorders>
          </w:tcPr>
          <w:p w14:paraId="6C3AADC9" w14:textId="77777777" w:rsidR="00C75C19" w:rsidRPr="007B62E4" w:rsidRDefault="00C75C19" w:rsidP="00035B4A">
            <w:pPr>
              <w:spacing w:before="120"/>
              <w:jc w:val="both"/>
            </w:pPr>
          </w:p>
        </w:tc>
        <w:tc>
          <w:tcPr>
            <w:tcW w:w="3119" w:type="dxa"/>
            <w:tcBorders>
              <w:top w:val="single" w:sz="4" w:space="0" w:color="auto"/>
              <w:left w:val="single" w:sz="4" w:space="0" w:color="auto"/>
              <w:bottom w:val="single" w:sz="4" w:space="0" w:color="auto"/>
              <w:right w:val="single" w:sz="4" w:space="0" w:color="auto"/>
            </w:tcBorders>
          </w:tcPr>
          <w:p w14:paraId="2229F633" w14:textId="77777777" w:rsidR="00C75C19" w:rsidRDefault="00C75C19" w:rsidP="00035B4A">
            <w:pPr>
              <w:spacing w:before="120"/>
              <w:jc w:val="center"/>
            </w:pPr>
          </w:p>
        </w:tc>
        <w:tc>
          <w:tcPr>
            <w:tcW w:w="1276" w:type="dxa"/>
            <w:tcBorders>
              <w:top w:val="single" w:sz="4" w:space="0" w:color="auto"/>
              <w:left w:val="single" w:sz="4" w:space="0" w:color="auto"/>
              <w:bottom w:val="single" w:sz="4" w:space="0" w:color="auto"/>
              <w:right w:val="single" w:sz="4" w:space="0" w:color="auto"/>
            </w:tcBorders>
          </w:tcPr>
          <w:p w14:paraId="3ED6D7DF" w14:textId="77777777" w:rsidR="00C75C19" w:rsidRDefault="00C75C19" w:rsidP="00035B4A">
            <w:pPr>
              <w:spacing w:before="120"/>
              <w:jc w:val="center"/>
            </w:pPr>
          </w:p>
        </w:tc>
      </w:tr>
      <w:tr w:rsidR="00C75C19" w:rsidRPr="00644BA5" w14:paraId="74E4BBBB" w14:textId="77777777" w:rsidTr="00AA29B0">
        <w:tc>
          <w:tcPr>
            <w:tcW w:w="759" w:type="dxa"/>
            <w:tcBorders>
              <w:top w:val="single" w:sz="4" w:space="0" w:color="auto"/>
              <w:left w:val="single" w:sz="4" w:space="0" w:color="auto"/>
              <w:bottom w:val="single" w:sz="4" w:space="0" w:color="auto"/>
              <w:right w:val="single" w:sz="4" w:space="0" w:color="auto"/>
            </w:tcBorders>
          </w:tcPr>
          <w:p w14:paraId="34DA273D" w14:textId="77777777" w:rsidR="00C75C19" w:rsidRPr="009E4AC1" w:rsidRDefault="00C75C19" w:rsidP="00035B4A">
            <w:pPr>
              <w:pStyle w:val="11"/>
              <w:spacing w:before="120" w:line="240" w:lineRule="auto"/>
              <w:rPr>
                <w:rFonts w:ascii="Times New Roman" w:hAnsi="Times New Roman"/>
                <w:b w:val="0"/>
                <w:szCs w:val="24"/>
                <w:lang w:val="vi-VN"/>
              </w:rPr>
            </w:pPr>
            <w:r w:rsidRPr="009E4AC1">
              <w:rPr>
                <w:rFonts w:ascii="Times New Roman" w:hAnsi="Times New Roman"/>
                <w:b w:val="0"/>
                <w:szCs w:val="24"/>
                <w:lang w:val="vi-VN"/>
              </w:rPr>
              <w:t xml:space="preserve">8.2.4  </w:t>
            </w:r>
          </w:p>
        </w:tc>
        <w:tc>
          <w:tcPr>
            <w:tcW w:w="2218" w:type="dxa"/>
            <w:tcBorders>
              <w:top w:val="single" w:sz="4" w:space="0" w:color="auto"/>
              <w:left w:val="single" w:sz="4" w:space="0" w:color="auto"/>
              <w:bottom w:val="single" w:sz="4" w:space="0" w:color="auto"/>
              <w:right w:val="single" w:sz="4" w:space="0" w:color="auto"/>
            </w:tcBorders>
          </w:tcPr>
          <w:p w14:paraId="30202D45" w14:textId="77777777" w:rsidR="00C75C19" w:rsidRPr="00C27301" w:rsidRDefault="00C75C19" w:rsidP="00035B4A">
            <w:pPr>
              <w:pStyle w:val="11"/>
              <w:spacing w:before="120" w:line="240" w:lineRule="auto"/>
              <w:rPr>
                <w:rFonts w:ascii="Times New Roman" w:hAnsi="Times New Roman"/>
                <w:b w:val="0"/>
                <w:szCs w:val="24"/>
                <w:lang w:val="vi-VN"/>
              </w:rPr>
            </w:pPr>
            <w:r w:rsidRPr="00C27301">
              <w:rPr>
                <w:rFonts w:ascii="Times New Roman" w:hAnsi="Times New Roman"/>
                <w:b w:val="0"/>
                <w:szCs w:val="24"/>
                <w:lang w:val="vi-VN"/>
              </w:rPr>
              <w:t>Mọi tài liệu, quá trình, hệ thống, hồ sơ, v.v… liên quan đến việc thực hiện các yêu cầu của tiêu chuẩn này phải được nêu, viện dẫn, hoặc kết nối với tài liệu của hệ thống quản lý.</w:t>
            </w:r>
          </w:p>
        </w:tc>
        <w:tc>
          <w:tcPr>
            <w:tcW w:w="2693" w:type="dxa"/>
            <w:tcBorders>
              <w:top w:val="single" w:sz="4" w:space="0" w:color="auto"/>
              <w:left w:val="single" w:sz="4" w:space="0" w:color="auto"/>
              <w:bottom w:val="single" w:sz="4" w:space="0" w:color="auto"/>
              <w:right w:val="single" w:sz="4" w:space="0" w:color="auto"/>
            </w:tcBorders>
          </w:tcPr>
          <w:p w14:paraId="5D758F4C" w14:textId="77777777" w:rsidR="00C75C19" w:rsidRPr="00C27301" w:rsidRDefault="00C75C19" w:rsidP="00035B4A">
            <w:pPr>
              <w:spacing w:before="120"/>
              <w:jc w:val="both"/>
              <w:rPr>
                <w:lang w:val="vi-VN"/>
              </w:rPr>
            </w:pPr>
          </w:p>
        </w:tc>
        <w:tc>
          <w:tcPr>
            <w:tcW w:w="3119" w:type="dxa"/>
            <w:tcBorders>
              <w:top w:val="single" w:sz="4" w:space="0" w:color="auto"/>
              <w:left w:val="single" w:sz="4" w:space="0" w:color="auto"/>
              <w:bottom w:val="single" w:sz="4" w:space="0" w:color="auto"/>
              <w:right w:val="single" w:sz="4" w:space="0" w:color="auto"/>
            </w:tcBorders>
          </w:tcPr>
          <w:p w14:paraId="020751A5" w14:textId="77777777" w:rsidR="00C75C19" w:rsidRPr="00C27301" w:rsidRDefault="00C75C19" w:rsidP="00035B4A">
            <w:pPr>
              <w:spacing w:before="120"/>
              <w:jc w:val="center"/>
              <w:rPr>
                <w:lang w:val="vi-VN"/>
              </w:rPr>
            </w:pPr>
          </w:p>
        </w:tc>
        <w:tc>
          <w:tcPr>
            <w:tcW w:w="1276" w:type="dxa"/>
            <w:tcBorders>
              <w:top w:val="single" w:sz="4" w:space="0" w:color="auto"/>
              <w:left w:val="single" w:sz="4" w:space="0" w:color="auto"/>
              <w:bottom w:val="single" w:sz="4" w:space="0" w:color="auto"/>
              <w:right w:val="single" w:sz="4" w:space="0" w:color="auto"/>
            </w:tcBorders>
          </w:tcPr>
          <w:p w14:paraId="6DD3E428" w14:textId="77777777" w:rsidR="00C75C19" w:rsidRPr="00C27301" w:rsidRDefault="00C75C19" w:rsidP="00035B4A">
            <w:pPr>
              <w:spacing w:before="120"/>
              <w:jc w:val="center"/>
              <w:rPr>
                <w:lang w:val="vi-VN"/>
              </w:rPr>
            </w:pPr>
          </w:p>
        </w:tc>
      </w:tr>
      <w:tr w:rsidR="00C75C19" w:rsidRPr="00644BA5" w14:paraId="54D743BD" w14:textId="77777777" w:rsidTr="00AA29B0">
        <w:tc>
          <w:tcPr>
            <w:tcW w:w="759" w:type="dxa"/>
            <w:tcBorders>
              <w:top w:val="single" w:sz="4" w:space="0" w:color="auto"/>
              <w:left w:val="single" w:sz="4" w:space="0" w:color="auto"/>
              <w:bottom w:val="single" w:sz="4" w:space="0" w:color="auto"/>
              <w:right w:val="single" w:sz="4" w:space="0" w:color="auto"/>
            </w:tcBorders>
          </w:tcPr>
          <w:p w14:paraId="0602E6C1" w14:textId="77777777" w:rsidR="00C75C19" w:rsidRPr="009E4AC1" w:rsidRDefault="00C75C19" w:rsidP="00035B4A">
            <w:pPr>
              <w:pStyle w:val="11"/>
              <w:spacing w:before="120" w:line="240" w:lineRule="auto"/>
              <w:rPr>
                <w:rFonts w:ascii="Times New Roman" w:hAnsi="Times New Roman"/>
                <w:b w:val="0"/>
                <w:szCs w:val="24"/>
                <w:lang w:val="vi-VN"/>
              </w:rPr>
            </w:pPr>
            <w:r w:rsidRPr="009E4AC1">
              <w:rPr>
                <w:rFonts w:ascii="Times New Roman" w:hAnsi="Times New Roman"/>
                <w:b w:val="0"/>
                <w:szCs w:val="24"/>
                <w:lang w:val="vi-VN"/>
              </w:rPr>
              <w:t xml:space="preserve">8.2.5  </w:t>
            </w:r>
          </w:p>
        </w:tc>
        <w:tc>
          <w:tcPr>
            <w:tcW w:w="2218" w:type="dxa"/>
            <w:tcBorders>
              <w:top w:val="single" w:sz="4" w:space="0" w:color="auto"/>
              <w:left w:val="single" w:sz="4" w:space="0" w:color="auto"/>
              <w:bottom w:val="single" w:sz="4" w:space="0" w:color="auto"/>
              <w:right w:val="single" w:sz="4" w:space="0" w:color="auto"/>
            </w:tcBorders>
          </w:tcPr>
          <w:p w14:paraId="385B2A4B" w14:textId="77777777" w:rsidR="00C75C19" w:rsidRPr="00C27301" w:rsidRDefault="00C75C19" w:rsidP="00035B4A">
            <w:pPr>
              <w:pStyle w:val="11"/>
              <w:spacing w:before="120" w:line="240" w:lineRule="auto"/>
              <w:rPr>
                <w:rFonts w:ascii="Times New Roman" w:hAnsi="Times New Roman"/>
                <w:b w:val="0"/>
                <w:szCs w:val="24"/>
                <w:lang w:val="vi-VN"/>
              </w:rPr>
            </w:pPr>
            <w:r w:rsidRPr="00C27301">
              <w:rPr>
                <w:rFonts w:ascii="Times New Roman" w:hAnsi="Times New Roman"/>
                <w:b w:val="0"/>
                <w:szCs w:val="24"/>
                <w:lang w:val="vi-VN"/>
              </w:rPr>
              <w:t>Mọi nhân sự tham gia vào hoạt động chứng nhận phải được tiếp cận với các phần của tài liệu hệ thống quản lý và thông tin liên quan áp dụng đối với trách nhiệm của họ.</w:t>
            </w:r>
          </w:p>
        </w:tc>
        <w:tc>
          <w:tcPr>
            <w:tcW w:w="2693" w:type="dxa"/>
            <w:tcBorders>
              <w:top w:val="single" w:sz="4" w:space="0" w:color="auto"/>
              <w:left w:val="single" w:sz="4" w:space="0" w:color="auto"/>
              <w:bottom w:val="single" w:sz="4" w:space="0" w:color="auto"/>
              <w:right w:val="single" w:sz="4" w:space="0" w:color="auto"/>
            </w:tcBorders>
          </w:tcPr>
          <w:p w14:paraId="1C725138" w14:textId="77777777" w:rsidR="00C75C19" w:rsidRPr="00C27301" w:rsidRDefault="00C75C19" w:rsidP="00035B4A">
            <w:pPr>
              <w:spacing w:before="120"/>
              <w:jc w:val="both"/>
              <w:rPr>
                <w:lang w:val="vi-VN"/>
              </w:rPr>
            </w:pPr>
          </w:p>
        </w:tc>
        <w:tc>
          <w:tcPr>
            <w:tcW w:w="3119" w:type="dxa"/>
            <w:tcBorders>
              <w:top w:val="single" w:sz="4" w:space="0" w:color="auto"/>
              <w:left w:val="single" w:sz="4" w:space="0" w:color="auto"/>
              <w:bottom w:val="single" w:sz="4" w:space="0" w:color="auto"/>
              <w:right w:val="single" w:sz="4" w:space="0" w:color="auto"/>
            </w:tcBorders>
          </w:tcPr>
          <w:p w14:paraId="68A2A03E" w14:textId="77777777" w:rsidR="00C75C19" w:rsidRPr="00C27301" w:rsidRDefault="00C75C19" w:rsidP="00035B4A">
            <w:pPr>
              <w:spacing w:before="120"/>
              <w:jc w:val="center"/>
              <w:rPr>
                <w:lang w:val="vi-VN"/>
              </w:rPr>
            </w:pPr>
          </w:p>
        </w:tc>
        <w:tc>
          <w:tcPr>
            <w:tcW w:w="1276" w:type="dxa"/>
            <w:tcBorders>
              <w:top w:val="single" w:sz="4" w:space="0" w:color="auto"/>
              <w:left w:val="single" w:sz="4" w:space="0" w:color="auto"/>
              <w:bottom w:val="single" w:sz="4" w:space="0" w:color="auto"/>
              <w:right w:val="single" w:sz="4" w:space="0" w:color="auto"/>
            </w:tcBorders>
          </w:tcPr>
          <w:p w14:paraId="41EA4EA1" w14:textId="77777777" w:rsidR="00C75C19" w:rsidRPr="00C27301" w:rsidRDefault="00C75C19" w:rsidP="00035B4A">
            <w:pPr>
              <w:spacing w:before="120"/>
              <w:jc w:val="center"/>
              <w:rPr>
                <w:lang w:val="vi-VN"/>
              </w:rPr>
            </w:pPr>
          </w:p>
        </w:tc>
      </w:tr>
      <w:tr w:rsidR="00C75C19" w:rsidRPr="00644BA5" w14:paraId="4C240680" w14:textId="77777777" w:rsidTr="00AA29B0">
        <w:tc>
          <w:tcPr>
            <w:tcW w:w="759" w:type="dxa"/>
            <w:tcBorders>
              <w:top w:val="single" w:sz="4" w:space="0" w:color="auto"/>
              <w:left w:val="single" w:sz="4" w:space="0" w:color="auto"/>
              <w:bottom w:val="single" w:sz="4" w:space="0" w:color="auto"/>
              <w:right w:val="single" w:sz="4" w:space="0" w:color="auto"/>
            </w:tcBorders>
          </w:tcPr>
          <w:p w14:paraId="614E8DEA" w14:textId="77777777" w:rsidR="00C75C19" w:rsidRPr="007B62E4" w:rsidRDefault="00C75C19" w:rsidP="00035B4A">
            <w:pPr>
              <w:pStyle w:val="11"/>
              <w:spacing w:before="120" w:line="240" w:lineRule="auto"/>
              <w:rPr>
                <w:rFonts w:ascii="Times New Roman" w:hAnsi="Times New Roman"/>
                <w:b w:val="0"/>
                <w:szCs w:val="24"/>
                <w:lang w:val="vi-VN"/>
              </w:rPr>
            </w:pPr>
            <w:r w:rsidRPr="007B62E4">
              <w:rPr>
                <w:rFonts w:ascii="Times New Roman" w:hAnsi="Times New Roman"/>
                <w:b w:val="0"/>
                <w:szCs w:val="24"/>
                <w:lang w:val="vi-VN"/>
              </w:rPr>
              <w:t xml:space="preserve">8.3  </w:t>
            </w:r>
          </w:p>
        </w:tc>
        <w:tc>
          <w:tcPr>
            <w:tcW w:w="2218" w:type="dxa"/>
            <w:tcBorders>
              <w:top w:val="single" w:sz="4" w:space="0" w:color="auto"/>
              <w:left w:val="single" w:sz="4" w:space="0" w:color="auto"/>
              <w:bottom w:val="single" w:sz="4" w:space="0" w:color="auto"/>
              <w:right w:val="single" w:sz="4" w:space="0" w:color="auto"/>
            </w:tcBorders>
          </w:tcPr>
          <w:p w14:paraId="1DA72533" w14:textId="77777777" w:rsidR="00C75C19" w:rsidRPr="00C27301" w:rsidRDefault="00C75C19" w:rsidP="00035B4A">
            <w:pPr>
              <w:pStyle w:val="11"/>
              <w:spacing w:before="120" w:line="240" w:lineRule="auto"/>
              <w:rPr>
                <w:rFonts w:ascii="Times New Roman" w:hAnsi="Times New Roman"/>
                <w:b w:val="0"/>
                <w:szCs w:val="24"/>
                <w:lang w:val="vi-VN"/>
              </w:rPr>
            </w:pPr>
            <w:r w:rsidRPr="00C27301">
              <w:rPr>
                <w:rFonts w:ascii="Times New Roman" w:hAnsi="Times New Roman"/>
                <w:b w:val="0"/>
                <w:szCs w:val="24"/>
                <w:lang w:val="vi-VN"/>
              </w:rPr>
              <w:t>Kiểm soát tài liệu (Lựa chọn A)</w:t>
            </w:r>
          </w:p>
        </w:tc>
        <w:tc>
          <w:tcPr>
            <w:tcW w:w="2693" w:type="dxa"/>
            <w:tcBorders>
              <w:top w:val="single" w:sz="4" w:space="0" w:color="auto"/>
              <w:left w:val="single" w:sz="4" w:space="0" w:color="auto"/>
              <w:bottom w:val="single" w:sz="4" w:space="0" w:color="auto"/>
              <w:right w:val="single" w:sz="4" w:space="0" w:color="auto"/>
            </w:tcBorders>
          </w:tcPr>
          <w:p w14:paraId="304ACB2D" w14:textId="77777777" w:rsidR="00C75C19" w:rsidRPr="00C27301" w:rsidRDefault="00C75C19" w:rsidP="00035B4A">
            <w:pPr>
              <w:spacing w:before="120"/>
              <w:jc w:val="both"/>
              <w:rPr>
                <w:lang w:val="vi-VN"/>
              </w:rPr>
            </w:pPr>
          </w:p>
        </w:tc>
        <w:tc>
          <w:tcPr>
            <w:tcW w:w="3119" w:type="dxa"/>
            <w:tcBorders>
              <w:top w:val="single" w:sz="4" w:space="0" w:color="auto"/>
              <w:left w:val="single" w:sz="4" w:space="0" w:color="auto"/>
              <w:bottom w:val="single" w:sz="4" w:space="0" w:color="auto"/>
              <w:right w:val="single" w:sz="4" w:space="0" w:color="auto"/>
            </w:tcBorders>
          </w:tcPr>
          <w:p w14:paraId="40615949" w14:textId="77777777" w:rsidR="00C75C19" w:rsidRPr="00C27301" w:rsidRDefault="00C75C19" w:rsidP="00035B4A">
            <w:pPr>
              <w:spacing w:before="120"/>
              <w:jc w:val="center"/>
              <w:rPr>
                <w:lang w:val="vi-VN"/>
              </w:rPr>
            </w:pPr>
          </w:p>
        </w:tc>
        <w:tc>
          <w:tcPr>
            <w:tcW w:w="1276" w:type="dxa"/>
            <w:tcBorders>
              <w:top w:val="single" w:sz="4" w:space="0" w:color="auto"/>
              <w:left w:val="single" w:sz="4" w:space="0" w:color="auto"/>
              <w:bottom w:val="single" w:sz="4" w:space="0" w:color="auto"/>
              <w:right w:val="single" w:sz="4" w:space="0" w:color="auto"/>
            </w:tcBorders>
          </w:tcPr>
          <w:p w14:paraId="71AB1A7C" w14:textId="77777777" w:rsidR="00C75C19" w:rsidRPr="00C27301" w:rsidRDefault="00C75C19" w:rsidP="00035B4A">
            <w:pPr>
              <w:spacing w:before="120"/>
              <w:jc w:val="center"/>
              <w:rPr>
                <w:lang w:val="vi-VN"/>
              </w:rPr>
            </w:pPr>
          </w:p>
        </w:tc>
      </w:tr>
      <w:tr w:rsidR="00C75C19" w:rsidRPr="007B62E4" w14:paraId="1F127EDC" w14:textId="77777777" w:rsidTr="00AA29B0">
        <w:tc>
          <w:tcPr>
            <w:tcW w:w="759" w:type="dxa"/>
            <w:tcBorders>
              <w:top w:val="single" w:sz="4" w:space="0" w:color="auto"/>
              <w:left w:val="single" w:sz="4" w:space="0" w:color="auto"/>
              <w:bottom w:val="single" w:sz="4" w:space="0" w:color="auto"/>
              <w:right w:val="single" w:sz="4" w:space="0" w:color="auto"/>
            </w:tcBorders>
          </w:tcPr>
          <w:p w14:paraId="1D1A354B" w14:textId="77777777" w:rsidR="00C75C19" w:rsidRPr="007B62E4" w:rsidRDefault="00C75C19" w:rsidP="00035B4A">
            <w:pPr>
              <w:pStyle w:val="11"/>
              <w:spacing w:before="120" w:line="240" w:lineRule="auto"/>
              <w:rPr>
                <w:rFonts w:ascii="Times New Roman" w:hAnsi="Times New Roman"/>
                <w:b w:val="0"/>
                <w:szCs w:val="24"/>
                <w:lang w:val="vi-VN"/>
              </w:rPr>
            </w:pPr>
            <w:r w:rsidRPr="007B62E4">
              <w:rPr>
                <w:rFonts w:ascii="Times New Roman" w:hAnsi="Times New Roman"/>
                <w:b w:val="0"/>
                <w:szCs w:val="24"/>
                <w:lang w:val="vi-VN"/>
              </w:rPr>
              <w:t xml:space="preserve">8.4  </w:t>
            </w:r>
          </w:p>
        </w:tc>
        <w:tc>
          <w:tcPr>
            <w:tcW w:w="2218" w:type="dxa"/>
            <w:tcBorders>
              <w:top w:val="single" w:sz="4" w:space="0" w:color="auto"/>
              <w:left w:val="single" w:sz="4" w:space="0" w:color="auto"/>
              <w:bottom w:val="single" w:sz="4" w:space="0" w:color="auto"/>
              <w:right w:val="single" w:sz="4" w:space="0" w:color="auto"/>
            </w:tcBorders>
          </w:tcPr>
          <w:p w14:paraId="117B3B17" w14:textId="77777777" w:rsidR="00C75C19" w:rsidRPr="007B62E4" w:rsidRDefault="00C75C19" w:rsidP="00035B4A">
            <w:pPr>
              <w:pStyle w:val="11"/>
              <w:spacing w:before="120" w:line="240" w:lineRule="auto"/>
              <w:rPr>
                <w:rFonts w:ascii="Times New Roman" w:hAnsi="Times New Roman"/>
                <w:b w:val="0"/>
                <w:szCs w:val="24"/>
              </w:rPr>
            </w:pPr>
            <w:r w:rsidRPr="007B62E4">
              <w:rPr>
                <w:rFonts w:ascii="Times New Roman" w:hAnsi="Times New Roman"/>
                <w:b w:val="0"/>
                <w:szCs w:val="24"/>
              </w:rPr>
              <w:t xml:space="preserve">Kiểm soát hồ sơ </w:t>
            </w:r>
            <w:r w:rsidRPr="007B62E4">
              <w:rPr>
                <w:rFonts w:ascii="Times New Roman" w:hAnsi="Times New Roman"/>
                <w:b w:val="0"/>
                <w:szCs w:val="24"/>
              </w:rPr>
              <w:lastRenderedPageBreak/>
              <w:t>(Lựa chọn A)</w:t>
            </w:r>
          </w:p>
        </w:tc>
        <w:tc>
          <w:tcPr>
            <w:tcW w:w="2693" w:type="dxa"/>
            <w:tcBorders>
              <w:top w:val="single" w:sz="4" w:space="0" w:color="auto"/>
              <w:left w:val="single" w:sz="4" w:space="0" w:color="auto"/>
              <w:bottom w:val="single" w:sz="4" w:space="0" w:color="auto"/>
              <w:right w:val="single" w:sz="4" w:space="0" w:color="auto"/>
            </w:tcBorders>
          </w:tcPr>
          <w:p w14:paraId="3F96A7B7" w14:textId="77777777" w:rsidR="00C75C19" w:rsidRPr="007B62E4" w:rsidRDefault="00C75C19" w:rsidP="00035B4A">
            <w:pPr>
              <w:spacing w:before="120"/>
              <w:jc w:val="both"/>
            </w:pPr>
          </w:p>
        </w:tc>
        <w:tc>
          <w:tcPr>
            <w:tcW w:w="3119" w:type="dxa"/>
            <w:tcBorders>
              <w:top w:val="single" w:sz="4" w:space="0" w:color="auto"/>
              <w:left w:val="single" w:sz="4" w:space="0" w:color="auto"/>
              <w:bottom w:val="single" w:sz="4" w:space="0" w:color="auto"/>
              <w:right w:val="single" w:sz="4" w:space="0" w:color="auto"/>
            </w:tcBorders>
          </w:tcPr>
          <w:p w14:paraId="11ACE077" w14:textId="77777777" w:rsidR="00C75C19" w:rsidRPr="007B62E4" w:rsidRDefault="00C75C19" w:rsidP="00035B4A">
            <w:pPr>
              <w:spacing w:before="120"/>
              <w:jc w:val="both"/>
            </w:pPr>
          </w:p>
        </w:tc>
        <w:tc>
          <w:tcPr>
            <w:tcW w:w="1276" w:type="dxa"/>
            <w:tcBorders>
              <w:top w:val="single" w:sz="4" w:space="0" w:color="auto"/>
              <w:left w:val="single" w:sz="4" w:space="0" w:color="auto"/>
              <w:bottom w:val="single" w:sz="4" w:space="0" w:color="auto"/>
              <w:right w:val="single" w:sz="4" w:space="0" w:color="auto"/>
            </w:tcBorders>
          </w:tcPr>
          <w:p w14:paraId="302BE58F" w14:textId="77777777" w:rsidR="00C75C19" w:rsidRPr="007B62E4" w:rsidRDefault="00C75C19" w:rsidP="00035B4A">
            <w:pPr>
              <w:spacing w:before="120"/>
              <w:jc w:val="both"/>
            </w:pPr>
          </w:p>
        </w:tc>
      </w:tr>
      <w:tr w:rsidR="00C75C19" w:rsidRPr="00644BA5" w14:paraId="6147C08E" w14:textId="77777777" w:rsidTr="00AA29B0">
        <w:tc>
          <w:tcPr>
            <w:tcW w:w="759" w:type="dxa"/>
            <w:tcBorders>
              <w:top w:val="single" w:sz="4" w:space="0" w:color="auto"/>
              <w:left w:val="single" w:sz="4" w:space="0" w:color="auto"/>
              <w:bottom w:val="single" w:sz="4" w:space="0" w:color="auto"/>
              <w:right w:val="single" w:sz="4" w:space="0" w:color="auto"/>
            </w:tcBorders>
          </w:tcPr>
          <w:p w14:paraId="23998495" w14:textId="77777777" w:rsidR="00C75C19" w:rsidRPr="007B62E4" w:rsidRDefault="00C75C19" w:rsidP="00035B4A">
            <w:pPr>
              <w:pStyle w:val="11"/>
              <w:spacing w:before="120" w:line="240" w:lineRule="auto"/>
              <w:rPr>
                <w:rFonts w:ascii="Times New Roman" w:hAnsi="Times New Roman"/>
                <w:b w:val="0"/>
                <w:szCs w:val="24"/>
                <w:lang w:val="vi-VN"/>
              </w:rPr>
            </w:pPr>
            <w:r w:rsidRPr="007B62E4">
              <w:rPr>
                <w:rFonts w:ascii="Times New Roman" w:hAnsi="Times New Roman"/>
                <w:b w:val="0"/>
                <w:szCs w:val="24"/>
                <w:lang w:val="vi-VN"/>
              </w:rPr>
              <w:t xml:space="preserve">8.5   </w:t>
            </w:r>
          </w:p>
        </w:tc>
        <w:tc>
          <w:tcPr>
            <w:tcW w:w="2218" w:type="dxa"/>
            <w:tcBorders>
              <w:top w:val="single" w:sz="4" w:space="0" w:color="auto"/>
              <w:left w:val="single" w:sz="4" w:space="0" w:color="auto"/>
              <w:bottom w:val="single" w:sz="4" w:space="0" w:color="auto"/>
              <w:right w:val="single" w:sz="4" w:space="0" w:color="auto"/>
            </w:tcBorders>
          </w:tcPr>
          <w:p w14:paraId="5380069E" w14:textId="77777777" w:rsidR="00C75C19" w:rsidRPr="00C27301" w:rsidRDefault="00C75C19" w:rsidP="00035B4A">
            <w:pPr>
              <w:pStyle w:val="11"/>
              <w:spacing w:before="120" w:line="240" w:lineRule="auto"/>
              <w:rPr>
                <w:rFonts w:ascii="Times New Roman" w:hAnsi="Times New Roman"/>
                <w:b w:val="0"/>
                <w:szCs w:val="24"/>
                <w:lang w:val="vi-VN"/>
              </w:rPr>
            </w:pPr>
            <w:r w:rsidRPr="00C27301">
              <w:rPr>
                <w:rFonts w:ascii="Times New Roman" w:hAnsi="Times New Roman"/>
                <w:b w:val="0"/>
                <w:szCs w:val="24"/>
                <w:lang w:val="vi-VN"/>
              </w:rPr>
              <w:t>Xem xét của lãnh đạo (Lựa chọn A)</w:t>
            </w:r>
          </w:p>
        </w:tc>
        <w:tc>
          <w:tcPr>
            <w:tcW w:w="2693" w:type="dxa"/>
            <w:tcBorders>
              <w:top w:val="single" w:sz="4" w:space="0" w:color="auto"/>
              <w:left w:val="single" w:sz="4" w:space="0" w:color="auto"/>
              <w:bottom w:val="single" w:sz="4" w:space="0" w:color="auto"/>
              <w:right w:val="single" w:sz="4" w:space="0" w:color="auto"/>
            </w:tcBorders>
          </w:tcPr>
          <w:p w14:paraId="718AC7F8" w14:textId="77777777" w:rsidR="00C75C19" w:rsidRPr="00C27301" w:rsidRDefault="00C75C19" w:rsidP="00035B4A">
            <w:pPr>
              <w:spacing w:before="120"/>
              <w:jc w:val="both"/>
              <w:rPr>
                <w:lang w:val="vi-VN"/>
              </w:rPr>
            </w:pPr>
          </w:p>
        </w:tc>
        <w:tc>
          <w:tcPr>
            <w:tcW w:w="3119" w:type="dxa"/>
            <w:tcBorders>
              <w:top w:val="single" w:sz="4" w:space="0" w:color="auto"/>
              <w:left w:val="single" w:sz="4" w:space="0" w:color="auto"/>
              <w:bottom w:val="single" w:sz="4" w:space="0" w:color="auto"/>
              <w:right w:val="single" w:sz="4" w:space="0" w:color="auto"/>
            </w:tcBorders>
          </w:tcPr>
          <w:p w14:paraId="7426567F" w14:textId="77777777" w:rsidR="00C75C19" w:rsidRPr="00C27301" w:rsidRDefault="00C75C19" w:rsidP="00035B4A">
            <w:pPr>
              <w:spacing w:before="120"/>
              <w:jc w:val="both"/>
              <w:rPr>
                <w:lang w:val="vi-VN"/>
              </w:rPr>
            </w:pPr>
          </w:p>
        </w:tc>
        <w:tc>
          <w:tcPr>
            <w:tcW w:w="1276" w:type="dxa"/>
            <w:tcBorders>
              <w:top w:val="single" w:sz="4" w:space="0" w:color="auto"/>
              <w:left w:val="single" w:sz="4" w:space="0" w:color="auto"/>
              <w:bottom w:val="single" w:sz="4" w:space="0" w:color="auto"/>
              <w:right w:val="single" w:sz="4" w:space="0" w:color="auto"/>
            </w:tcBorders>
          </w:tcPr>
          <w:p w14:paraId="7DD14B6E" w14:textId="77777777" w:rsidR="00C75C19" w:rsidRPr="00C27301" w:rsidRDefault="00C75C19" w:rsidP="00035B4A">
            <w:pPr>
              <w:spacing w:before="120"/>
              <w:jc w:val="both"/>
              <w:rPr>
                <w:lang w:val="vi-VN"/>
              </w:rPr>
            </w:pPr>
          </w:p>
        </w:tc>
      </w:tr>
      <w:tr w:rsidR="00C75C19" w:rsidRPr="007B62E4" w14:paraId="0EF4BD61" w14:textId="77777777" w:rsidTr="00AA29B0">
        <w:tc>
          <w:tcPr>
            <w:tcW w:w="759" w:type="dxa"/>
            <w:tcBorders>
              <w:top w:val="single" w:sz="4" w:space="0" w:color="auto"/>
              <w:left w:val="single" w:sz="4" w:space="0" w:color="auto"/>
              <w:bottom w:val="single" w:sz="4" w:space="0" w:color="auto"/>
              <w:right w:val="single" w:sz="4" w:space="0" w:color="auto"/>
            </w:tcBorders>
          </w:tcPr>
          <w:p w14:paraId="18B302B2" w14:textId="77777777" w:rsidR="00C75C19" w:rsidRPr="007B62E4" w:rsidRDefault="00C75C19" w:rsidP="00035B4A">
            <w:pPr>
              <w:pStyle w:val="11"/>
              <w:spacing w:before="120" w:line="240" w:lineRule="auto"/>
              <w:rPr>
                <w:rFonts w:ascii="Times New Roman" w:hAnsi="Times New Roman"/>
                <w:b w:val="0"/>
                <w:szCs w:val="24"/>
                <w:lang w:val="vi-VN"/>
              </w:rPr>
            </w:pPr>
            <w:r w:rsidRPr="007B62E4">
              <w:rPr>
                <w:rFonts w:ascii="Times New Roman" w:hAnsi="Times New Roman"/>
                <w:b w:val="0"/>
                <w:szCs w:val="24"/>
                <w:lang w:val="vi-VN"/>
              </w:rPr>
              <w:t xml:space="preserve">8.6  </w:t>
            </w:r>
          </w:p>
        </w:tc>
        <w:tc>
          <w:tcPr>
            <w:tcW w:w="2218" w:type="dxa"/>
            <w:tcBorders>
              <w:top w:val="single" w:sz="4" w:space="0" w:color="auto"/>
              <w:left w:val="single" w:sz="4" w:space="0" w:color="auto"/>
              <w:bottom w:val="single" w:sz="4" w:space="0" w:color="auto"/>
              <w:right w:val="single" w:sz="4" w:space="0" w:color="auto"/>
            </w:tcBorders>
          </w:tcPr>
          <w:p w14:paraId="267B2ADA" w14:textId="77777777" w:rsidR="00C75C19" w:rsidRPr="007B62E4" w:rsidRDefault="00C75C19" w:rsidP="00035B4A">
            <w:pPr>
              <w:pStyle w:val="11"/>
              <w:spacing w:before="120" w:line="240" w:lineRule="auto"/>
              <w:rPr>
                <w:rFonts w:ascii="Times New Roman" w:hAnsi="Times New Roman"/>
                <w:b w:val="0"/>
                <w:szCs w:val="24"/>
              </w:rPr>
            </w:pPr>
            <w:r w:rsidRPr="007B62E4">
              <w:rPr>
                <w:rFonts w:ascii="Times New Roman" w:hAnsi="Times New Roman"/>
                <w:b w:val="0"/>
                <w:szCs w:val="24"/>
              </w:rPr>
              <w:t>Đánh giá nội bộ (Lựa chọn A)</w:t>
            </w:r>
          </w:p>
        </w:tc>
        <w:tc>
          <w:tcPr>
            <w:tcW w:w="2693" w:type="dxa"/>
            <w:tcBorders>
              <w:top w:val="single" w:sz="4" w:space="0" w:color="auto"/>
              <w:left w:val="single" w:sz="4" w:space="0" w:color="auto"/>
              <w:bottom w:val="single" w:sz="4" w:space="0" w:color="auto"/>
              <w:right w:val="single" w:sz="4" w:space="0" w:color="auto"/>
            </w:tcBorders>
          </w:tcPr>
          <w:p w14:paraId="5E27ABE9" w14:textId="77777777" w:rsidR="00C75C19" w:rsidRPr="007B62E4" w:rsidRDefault="00C75C19" w:rsidP="00035B4A">
            <w:pPr>
              <w:spacing w:before="120"/>
              <w:jc w:val="both"/>
            </w:pPr>
          </w:p>
        </w:tc>
        <w:tc>
          <w:tcPr>
            <w:tcW w:w="3119" w:type="dxa"/>
            <w:tcBorders>
              <w:top w:val="single" w:sz="4" w:space="0" w:color="auto"/>
              <w:left w:val="single" w:sz="4" w:space="0" w:color="auto"/>
              <w:bottom w:val="single" w:sz="4" w:space="0" w:color="auto"/>
              <w:right w:val="single" w:sz="4" w:space="0" w:color="auto"/>
            </w:tcBorders>
          </w:tcPr>
          <w:p w14:paraId="32FAE4C2" w14:textId="77777777" w:rsidR="00C75C19" w:rsidRPr="007B62E4" w:rsidRDefault="00C75C19" w:rsidP="00035B4A">
            <w:pPr>
              <w:spacing w:before="120"/>
              <w:jc w:val="both"/>
            </w:pPr>
          </w:p>
        </w:tc>
        <w:tc>
          <w:tcPr>
            <w:tcW w:w="1276" w:type="dxa"/>
            <w:tcBorders>
              <w:top w:val="single" w:sz="4" w:space="0" w:color="auto"/>
              <w:left w:val="single" w:sz="4" w:space="0" w:color="auto"/>
              <w:bottom w:val="single" w:sz="4" w:space="0" w:color="auto"/>
              <w:right w:val="single" w:sz="4" w:space="0" w:color="auto"/>
            </w:tcBorders>
          </w:tcPr>
          <w:p w14:paraId="5E26BB85" w14:textId="77777777" w:rsidR="00C75C19" w:rsidRPr="007B62E4" w:rsidRDefault="00C75C19" w:rsidP="00035B4A">
            <w:pPr>
              <w:spacing w:before="120"/>
              <w:jc w:val="both"/>
            </w:pPr>
          </w:p>
        </w:tc>
      </w:tr>
      <w:tr w:rsidR="00C75C19" w:rsidRPr="00644BA5" w14:paraId="6DE9EC81" w14:textId="77777777" w:rsidTr="00AA29B0">
        <w:tc>
          <w:tcPr>
            <w:tcW w:w="759" w:type="dxa"/>
            <w:tcBorders>
              <w:top w:val="single" w:sz="4" w:space="0" w:color="auto"/>
              <w:left w:val="single" w:sz="4" w:space="0" w:color="auto"/>
              <w:bottom w:val="single" w:sz="4" w:space="0" w:color="auto"/>
              <w:right w:val="single" w:sz="4" w:space="0" w:color="auto"/>
            </w:tcBorders>
          </w:tcPr>
          <w:p w14:paraId="5E11E078" w14:textId="77777777" w:rsidR="00C75C19" w:rsidRPr="007B62E4" w:rsidRDefault="00C75C19" w:rsidP="00035B4A">
            <w:pPr>
              <w:pStyle w:val="11"/>
              <w:spacing w:before="120" w:line="240" w:lineRule="auto"/>
              <w:rPr>
                <w:rFonts w:ascii="Times New Roman" w:hAnsi="Times New Roman"/>
                <w:b w:val="0"/>
                <w:szCs w:val="24"/>
                <w:lang w:val="vi-VN"/>
              </w:rPr>
            </w:pPr>
            <w:r w:rsidRPr="007B62E4">
              <w:rPr>
                <w:rFonts w:ascii="Times New Roman" w:hAnsi="Times New Roman"/>
                <w:b w:val="0"/>
                <w:szCs w:val="24"/>
                <w:lang w:val="vi-VN"/>
              </w:rPr>
              <w:t xml:space="preserve">8.7  </w:t>
            </w:r>
          </w:p>
          <w:p w14:paraId="6EDD3834" w14:textId="77777777" w:rsidR="00C75C19" w:rsidRPr="007B62E4" w:rsidRDefault="00C75C19" w:rsidP="00035B4A">
            <w:pPr>
              <w:pStyle w:val="11"/>
              <w:spacing w:before="120" w:line="240" w:lineRule="auto"/>
              <w:rPr>
                <w:rFonts w:ascii="Times New Roman" w:hAnsi="Times New Roman"/>
                <w:b w:val="0"/>
                <w:szCs w:val="24"/>
                <w:lang w:val="vi-VN"/>
              </w:rPr>
            </w:pPr>
            <w:r w:rsidRPr="007B62E4">
              <w:rPr>
                <w:rFonts w:ascii="Times New Roman" w:hAnsi="Times New Roman"/>
                <w:b w:val="0"/>
                <w:szCs w:val="24"/>
                <w:lang w:val="vi-VN"/>
              </w:rPr>
              <w:t>8.8</w:t>
            </w:r>
          </w:p>
        </w:tc>
        <w:tc>
          <w:tcPr>
            <w:tcW w:w="2218" w:type="dxa"/>
            <w:tcBorders>
              <w:top w:val="single" w:sz="4" w:space="0" w:color="auto"/>
              <w:left w:val="single" w:sz="4" w:space="0" w:color="auto"/>
              <w:bottom w:val="single" w:sz="4" w:space="0" w:color="auto"/>
              <w:right w:val="single" w:sz="4" w:space="0" w:color="auto"/>
            </w:tcBorders>
          </w:tcPr>
          <w:p w14:paraId="37C21036" w14:textId="77777777" w:rsidR="00C75C19" w:rsidRPr="00C27301" w:rsidRDefault="00C75C19" w:rsidP="00035B4A">
            <w:pPr>
              <w:pStyle w:val="11"/>
              <w:spacing w:before="120" w:line="240" w:lineRule="auto"/>
              <w:rPr>
                <w:rFonts w:ascii="Times New Roman" w:hAnsi="Times New Roman"/>
                <w:b w:val="0"/>
                <w:szCs w:val="24"/>
                <w:lang w:val="vi-VN"/>
              </w:rPr>
            </w:pPr>
            <w:r w:rsidRPr="00C27301">
              <w:rPr>
                <w:rFonts w:ascii="Times New Roman" w:hAnsi="Times New Roman"/>
                <w:b w:val="0"/>
                <w:szCs w:val="24"/>
                <w:lang w:val="vi-VN"/>
              </w:rPr>
              <w:t>Hành động khắc phục; Hành động phòng ngừa (Lựa chọn A)</w:t>
            </w:r>
          </w:p>
        </w:tc>
        <w:tc>
          <w:tcPr>
            <w:tcW w:w="2693" w:type="dxa"/>
            <w:tcBorders>
              <w:top w:val="single" w:sz="4" w:space="0" w:color="auto"/>
              <w:left w:val="single" w:sz="4" w:space="0" w:color="auto"/>
              <w:bottom w:val="single" w:sz="4" w:space="0" w:color="auto"/>
              <w:right w:val="single" w:sz="4" w:space="0" w:color="auto"/>
            </w:tcBorders>
          </w:tcPr>
          <w:p w14:paraId="2AF4C20F" w14:textId="77777777" w:rsidR="00C75C19" w:rsidRPr="00C27301" w:rsidRDefault="00C75C19" w:rsidP="00035B4A">
            <w:pPr>
              <w:spacing w:before="120"/>
              <w:jc w:val="both"/>
              <w:rPr>
                <w:lang w:val="vi-VN"/>
              </w:rPr>
            </w:pPr>
          </w:p>
        </w:tc>
        <w:tc>
          <w:tcPr>
            <w:tcW w:w="3119" w:type="dxa"/>
            <w:tcBorders>
              <w:top w:val="single" w:sz="4" w:space="0" w:color="auto"/>
              <w:left w:val="single" w:sz="4" w:space="0" w:color="auto"/>
              <w:bottom w:val="single" w:sz="4" w:space="0" w:color="auto"/>
              <w:right w:val="single" w:sz="4" w:space="0" w:color="auto"/>
            </w:tcBorders>
          </w:tcPr>
          <w:p w14:paraId="0AC57625" w14:textId="77777777" w:rsidR="00C75C19" w:rsidRPr="00C27301" w:rsidRDefault="00C75C19" w:rsidP="00035B4A">
            <w:pPr>
              <w:spacing w:before="120"/>
              <w:jc w:val="both"/>
              <w:rPr>
                <w:lang w:val="vi-VN"/>
              </w:rPr>
            </w:pPr>
          </w:p>
        </w:tc>
        <w:tc>
          <w:tcPr>
            <w:tcW w:w="1276" w:type="dxa"/>
            <w:tcBorders>
              <w:top w:val="single" w:sz="4" w:space="0" w:color="auto"/>
              <w:left w:val="single" w:sz="4" w:space="0" w:color="auto"/>
              <w:bottom w:val="single" w:sz="4" w:space="0" w:color="auto"/>
              <w:right w:val="single" w:sz="4" w:space="0" w:color="auto"/>
            </w:tcBorders>
          </w:tcPr>
          <w:p w14:paraId="545221DD" w14:textId="77777777" w:rsidR="00C75C19" w:rsidRPr="00C27301" w:rsidRDefault="00C75C19" w:rsidP="00035B4A">
            <w:pPr>
              <w:spacing w:before="120"/>
              <w:jc w:val="both"/>
              <w:rPr>
                <w:lang w:val="vi-VN"/>
              </w:rPr>
            </w:pPr>
          </w:p>
        </w:tc>
      </w:tr>
    </w:tbl>
    <w:p w14:paraId="42230D2B" w14:textId="77777777" w:rsidR="00D36401" w:rsidRPr="0068504E" w:rsidRDefault="0068504E" w:rsidP="0068504E">
      <w:pPr>
        <w:spacing w:before="120"/>
        <w:jc w:val="both"/>
        <w:rPr>
          <w:b/>
        </w:rPr>
      </w:pPr>
      <w:r w:rsidRPr="0068504E">
        <w:rPr>
          <w:b/>
        </w:rPr>
        <w:t>Bảng 2: GLOBALG.A.P. General Regulations. Part I – General requirements (English version 5.2)</w:t>
      </w:r>
    </w:p>
    <w:tbl>
      <w:tblPr>
        <w:tblW w:w="498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2"/>
        <w:gridCol w:w="2269"/>
        <w:gridCol w:w="6095"/>
        <w:gridCol w:w="986"/>
      </w:tblGrid>
      <w:tr w:rsidR="00D36401" w:rsidRPr="009C02C6" w14:paraId="5121BDC8" w14:textId="77777777" w:rsidTr="00BB5C26">
        <w:trPr>
          <w:tblHeader/>
        </w:trPr>
        <w:tc>
          <w:tcPr>
            <w:tcW w:w="1533" w:type="pct"/>
            <w:gridSpan w:val="2"/>
            <w:tcBorders>
              <w:bottom w:val="single" w:sz="4" w:space="0" w:color="auto"/>
            </w:tcBorders>
          </w:tcPr>
          <w:p w14:paraId="55BD11A6" w14:textId="77777777" w:rsidR="00E63F78" w:rsidRPr="009C02C6" w:rsidRDefault="009C02C6" w:rsidP="00961CEC">
            <w:pPr>
              <w:pStyle w:val="Heading3"/>
              <w:tabs>
                <w:tab w:val="center" w:pos="4454"/>
                <w:tab w:val="left" w:pos="7020"/>
              </w:tabs>
              <w:spacing w:before="120"/>
              <w:ind w:left="0"/>
              <w:rPr>
                <w:rFonts w:ascii="Times New Roman" w:hAnsi="Times New Roman"/>
                <w:b w:val="0"/>
                <w:bCs/>
                <w:sz w:val="24"/>
              </w:rPr>
            </w:pPr>
            <w:r w:rsidRPr="009C02C6">
              <w:rPr>
                <w:rFonts w:ascii="Times New Roman" w:hAnsi="Times New Roman"/>
                <w:b w:val="0"/>
                <w:bCs/>
                <w:sz w:val="24"/>
              </w:rPr>
              <w:t xml:space="preserve">Yêu cầu/ </w:t>
            </w:r>
            <w:r w:rsidRPr="009C02C6">
              <w:rPr>
                <w:rFonts w:ascii="Times New Roman" w:hAnsi="Times New Roman"/>
                <w:b w:val="0"/>
                <w:bCs/>
                <w:i/>
                <w:iCs/>
                <w:sz w:val="24"/>
              </w:rPr>
              <w:t>Requirements</w:t>
            </w:r>
          </w:p>
        </w:tc>
        <w:tc>
          <w:tcPr>
            <w:tcW w:w="2984" w:type="pct"/>
            <w:tcBorders>
              <w:bottom w:val="single" w:sz="4" w:space="0" w:color="auto"/>
            </w:tcBorders>
            <w:vAlign w:val="center"/>
          </w:tcPr>
          <w:p w14:paraId="515ADDC7" w14:textId="77777777" w:rsidR="00E63F78" w:rsidRPr="009C02C6" w:rsidRDefault="00D65D79" w:rsidP="00D65D79">
            <w:pPr>
              <w:spacing w:before="60"/>
              <w:ind w:left="-108" w:right="-105"/>
              <w:jc w:val="center"/>
              <w:rPr>
                <w:bCs/>
                <w:lang w:val="vi-VN"/>
              </w:rPr>
            </w:pPr>
            <w:r w:rsidRPr="009C02C6">
              <w:rPr>
                <w:bCs/>
                <w:lang w:val="vi-VN"/>
              </w:rPr>
              <w:t>T</w:t>
            </w:r>
            <w:r w:rsidR="00E63F78" w:rsidRPr="009C02C6">
              <w:rPr>
                <w:bCs/>
                <w:lang w:val="vi-VN"/>
              </w:rPr>
              <w:t xml:space="preserve">rả lời của CB và nhận xét của BoA/ </w:t>
            </w:r>
          </w:p>
          <w:p w14:paraId="25FAF848" w14:textId="77777777" w:rsidR="00E63F78" w:rsidRPr="009C02C6" w:rsidRDefault="00E63F78" w:rsidP="00EF63CA">
            <w:pPr>
              <w:jc w:val="center"/>
              <w:rPr>
                <w:bCs/>
                <w:i/>
                <w:lang w:val="vi-VN"/>
              </w:rPr>
            </w:pPr>
            <w:r w:rsidRPr="009C02C6">
              <w:rPr>
                <w:bCs/>
                <w:i/>
                <w:lang w:val="vi-VN"/>
              </w:rPr>
              <w:t>CB’s answers</w:t>
            </w:r>
            <w:r w:rsidRPr="009C02C6">
              <w:rPr>
                <w:bCs/>
                <w:lang w:val="vi-VN"/>
              </w:rPr>
              <w:t xml:space="preserve"> </w:t>
            </w:r>
            <w:r w:rsidRPr="009C02C6">
              <w:rPr>
                <w:bCs/>
                <w:i/>
                <w:lang w:val="vi-VN"/>
              </w:rPr>
              <w:t>and BoA’s comments</w:t>
            </w:r>
          </w:p>
        </w:tc>
        <w:tc>
          <w:tcPr>
            <w:tcW w:w="483" w:type="pct"/>
            <w:tcBorders>
              <w:bottom w:val="single" w:sz="4" w:space="0" w:color="auto"/>
            </w:tcBorders>
            <w:vAlign w:val="center"/>
          </w:tcPr>
          <w:p w14:paraId="2813A598" w14:textId="77777777" w:rsidR="00E63F78" w:rsidRPr="009C02C6" w:rsidRDefault="00E63F78" w:rsidP="00EF63CA">
            <w:pPr>
              <w:spacing w:before="60"/>
              <w:ind w:left="-137" w:right="-117"/>
              <w:jc w:val="center"/>
              <w:rPr>
                <w:bCs/>
                <w:lang w:val="vi-VN"/>
              </w:rPr>
            </w:pPr>
            <w:r w:rsidRPr="009C02C6">
              <w:rPr>
                <w:bCs/>
                <w:lang w:val="vi-VN"/>
              </w:rPr>
              <w:t>Ghi chú/</w:t>
            </w:r>
          </w:p>
          <w:p w14:paraId="14C47DFB" w14:textId="77777777" w:rsidR="00E63F78" w:rsidRPr="009C02C6" w:rsidRDefault="00E63F78" w:rsidP="00EF63CA">
            <w:pPr>
              <w:ind w:left="-137" w:right="-117"/>
              <w:jc w:val="center"/>
              <w:rPr>
                <w:bCs/>
                <w:i/>
                <w:lang w:val="vi-VN"/>
              </w:rPr>
            </w:pPr>
            <w:r w:rsidRPr="009C02C6">
              <w:rPr>
                <w:bCs/>
                <w:i/>
                <w:lang w:val="vi-VN"/>
              </w:rPr>
              <w:t>Note</w:t>
            </w:r>
          </w:p>
        </w:tc>
      </w:tr>
      <w:tr w:rsidR="00D36401" w:rsidRPr="009C02C6" w14:paraId="65C63242" w14:textId="77777777" w:rsidTr="002C2214">
        <w:tc>
          <w:tcPr>
            <w:tcW w:w="422" w:type="pct"/>
          </w:tcPr>
          <w:p w14:paraId="167A72F5" w14:textId="77777777" w:rsidR="00D36401" w:rsidRPr="009C02C6" w:rsidRDefault="00D36401" w:rsidP="00D36401">
            <w:pPr>
              <w:tabs>
                <w:tab w:val="left" w:pos="0"/>
              </w:tabs>
              <w:spacing w:before="120"/>
              <w:ind w:right="-288"/>
              <w:jc w:val="both"/>
              <w:rPr>
                <w:bCs/>
                <w:lang w:val="vi-VN"/>
              </w:rPr>
            </w:pPr>
          </w:p>
        </w:tc>
        <w:tc>
          <w:tcPr>
            <w:tcW w:w="1111" w:type="pct"/>
          </w:tcPr>
          <w:p w14:paraId="7298D78D" w14:textId="77777777" w:rsidR="00D36401" w:rsidRPr="009C02C6" w:rsidRDefault="00D36401" w:rsidP="009A3B00">
            <w:pPr>
              <w:tabs>
                <w:tab w:val="left" w:pos="0"/>
              </w:tabs>
              <w:spacing w:before="120"/>
              <w:jc w:val="both"/>
              <w:rPr>
                <w:bCs/>
                <w:lang w:val="vi-VN"/>
              </w:rPr>
            </w:pPr>
            <w:r w:rsidRPr="009C02C6">
              <w:rPr>
                <w:bCs/>
              </w:rPr>
              <w:t xml:space="preserve">Part 1 - </w:t>
            </w:r>
            <w:r w:rsidRPr="009C02C6">
              <w:rPr>
                <w:bCs/>
                <w:lang w:val="vi-VN"/>
              </w:rPr>
              <w:t>Yêu cầu chung</w:t>
            </w:r>
          </w:p>
        </w:tc>
        <w:tc>
          <w:tcPr>
            <w:tcW w:w="2984" w:type="pct"/>
          </w:tcPr>
          <w:p w14:paraId="6C921F0D" w14:textId="77777777" w:rsidR="00D36401" w:rsidRPr="009C02C6" w:rsidRDefault="00D36401" w:rsidP="00D36401">
            <w:pPr>
              <w:tabs>
                <w:tab w:val="left" w:pos="0"/>
              </w:tabs>
              <w:spacing w:before="120"/>
              <w:ind w:right="-288"/>
              <w:jc w:val="both"/>
              <w:rPr>
                <w:bCs/>
                <w:lang w:val="vi-VN"/>
              </w:rPr>
            </w:pPr>
          </w:p>
        </w:tc>
        <w:tc>
          <w:tcPr>
            <w:tcW w:w="483" w:type="pct"/>
          </w:tcPr>
          <w:p w14:paraId="3CBE260A" w14:textId="77777777" w:rsidR="00D36401" w:rsidRPr="009C02C6" w:rsidRDefault="00D36401" w:rsidP="00D36401">
            <w:pPr>
              <w:tabs>
                <w:tab w:val="left" w:pos="0"/>
              </w:tabs>
              <w:spacing w:before="120"/>
              <w:ind w:right="-288"/>
              <w:jc w:val="both"/>
              <w:rPr>
                <w:bCs/>
                <w:lang w:val="vi-VN"/>
              </w:rPr>
            </w:pPr>
          </w:p>
        </w:tc>
      </w:tr>
      <w:tr w:rsidR="00D36401" w:rsidRPr="00361987" w14:paraId="4FD56871" w14:textId="77777777" w:rsidTr="002C2214">
        <w:tc>
          <w:tcPr>
            <w:tcW w:w="422" w:type="pct"/>
          </w:tcPr>
          <w:p w14:paraId="7F830C01" w14:textId="77777777" w:rsidR="00D36401" w:rsidRPr="00361987" w:rsidRDefault="00D36401" w:rsidP="00D36401">
            <w:pPr>
              <w:spacing w:before="120"/>
              <w:ind w:right="-288"/>
              <w:jc w:val="both"/>
            </w:pPr>
            <w:r w:rsidRPr="00361987">
              <w:t>3</w:t>
            </w:r>
          </w:p>
        </w:tc>
        <w:tc>
          <w:tcPr>
            <w:tcW w:w="1111" w:type="pct"/>
          </w:tcPr>
          <w:p w14:paraId="61707022" w14:textId="77777777" w:rsidR="00D36401" w:rsidRPr="00361987" w:rsidRDefault="00D36401" w:rsidP="00D36401">
            <w:pPr>
              <w:spacing w:before="120"/>
              <w:rPr>
                <w:i/>
              </w:rPr>
            </w:pPr>
            <w:r w:rsidRPr="00361987">
              <w:t>Lựa chọn chứng nhận</w:t>
            </w:r>
          </w:p>
        </w:tc>
        <w:tc>
          <w:tcPr>
            <w:tcW w:w="2984" w:type="pct"/>
          </w:tcPr>
          <w:p w14:paraId="318AA63D" w14:textId="77777777" w:rsidR="00D36401" w:rsidRPr="00361987" w:rsidRDefault="00D36401" w:rsidP="00D36401">
            <w:pPr>
              <w:spacing w:before="120"/>
              <w:rPr>
                <w:i/>
              </w:rPr>
            </w:pPr>
          </w:p>
        </w:tc>
        <w:tc>
          <w:tcPr>
            <w:tcW w:w="483" w:type="pct"/>
          </w:tcPr>
          <w:p w14:paraId="2F183C7E" w14:textId="77777777" w:rsidR="00D36401" w:rsidRPr="00361987" w:rsidRDefault="00D36401" w:rsidP="00D36401">
            <w:pPr>
              <w:spacing w:before="120"/>
              <w:rPr>
                <w:i/>
              </w:rPr>
            </w:pPr>
          </w:p>
        </w:tc>
      </w:tr>
      <w:tr w:rsidR="00D36401" w:rsidRPr="00361987" w14:paraId="50F6B43B" w14:textId="77777777" w:rsidTr="002C2214">
        <w:trPr>
          <w:trHeight w:val="70"/>
        </w:trPr>
        <w:tc>
          <w:tcPr>
            <w:tcW w:w="422" w:type="pct"/>
          </w:tcPr>
          <w:p w14:paraId="49149982" w14:textId="77777777" w:rsidR="00D36401" w:rsidRPr="00361987" w:rsidRDefault="00D36401" w:rsidP="00D36401">
            <w:pPr>
              <w:spacing w:before="120"/>
              <w:ind w:right="-288"/>
              <w:jc w:val="both"/>
            </w:pPr>
          </w:p>
        </w:tc>
        <w:tc>
          <w:tcPr>
            <w:tcW w:w="1111" w:type="pct"/>
          </w:tcPr>
          <w:p w14:paraId="3651DDA1" w14:textId="77777777" w:rsidR="00D36401" w:rsidRPr="00361987" w:rsidRDefault="00D36401" w:rsidP="00D36401">
            <w:pPr>
              <w:spacing w:before="120"/>
              <w:jc w:val="both"/>
            </w:pPr>
            <w:r w:rsidRPr="00361987">
              <w:t xml:space="preserve">Option 1: Individual certification </w:t>
            </w:r>
          </w:p>
          <w:p w14:paraId="7DB03550" w14:textId="77777777" w:rsidR="00D36401" w:rsidRPr="00361987" w:rsidRDefault="00D36401" w:rsidP="00D36401">
            <w:pPr>
              <w:numPr>
                <w:ilvl w:val="0"/>
                <w:numId w:val="32"/>
              </w:numPr>
              <w:spacing w:before="120"/>
              <w:jc w:val="both"/>
            </w:pPr>
            <w:r w:rsidRPr="00361987">
              <w:t>Single site</w:t>
            </w:r>
          </w:p>
          <w:p w14:paraId="6BFA375E" w14:textId="77777777" w:rsidR="00D36401" w:rsidRPr="00361987" w:rsidRDefault="00D36401" w:rsidP="00D36401">
            <w:pPr>
              <w:numPr>
                <w:ilvl w:val="0"/>
                <w:numId w:val="32"/>
              </w:numPr>
              <w:spacing w:before="120"/>
              <w:jc w:val="both"/>
            </w:pPr>
            <w:r w:rsidRPr="00361987">
              <w:t>Multisite: With, without QMS</w:t>
            </w:r>
          </w:p>
          <w:p w14:paraId="792B1458" w14:textId="77777777" w:rsidR="00D36401" w:rsidRPr="00361987" w:rsidRDefault="00D36401" w:rsidP="00D36401">
            <w:pPr>
              <w:spacing w:before="120"/>
              <w:jc w:val="both"/>
            </w:pPr>
            <w:r w:rsidRPr="00361987">
              <w:t>Option 2: Group certification (QMS required)</w:t>
            </w:r>
          </w:p>
        </w:tc>
        <w:tc>
          <w:tcPr>
            <w:tcW w:w="2984" w:type="pct"/>
          </w:tcPr>
          <w:p w14:paraId="04B87646" w14:textId="77777777" w:rsidR="00D36401" w:rsidRPr="00361987" w:rsidRDefault="00D36401" w:rsidP="00D36401">
            <w:pPr>
              <w:spacing w:before="120"/>
              <w:jc w:val="both"/>
            </w:pPr>
          </w:p>
        </w:tc>
        <w:tc>
          <w:tcPr>
            <w:tcW w:w="483" w:type="pct"/>
          </w:tcPr>
          <w:p w14:paraId="339E0A1C" w14:textId="77777777" w:rsidR="00D36401" w:rsidRPr="00361987" w:rsidRDefault="00D36401" w:rsidP="00D36401">
            <w:pPr>
              <w:spacing w:before="120"/>
            </w:pPr>
          </w:p>
        </w:tc>
      </w:tr>
      <w:tr w:rsidR="00D36401" w:rsidRPr="00361987" w14:paraId="7BB6F303" w14:textId="77777777" w:rsidTr="002C2214">
        <w:trPr>
          <w:trHeight w:val="70"/>
        </w:trPr>
        <w:tc>
          <w:tcPr>
            <w:tcW w:w="422" w:type="pct"/>
          </w:tcPr>
          <w:p w14:paraId="236D1008" w14:textId="77777777" w:rsidR="00D36401" w:rsidRPr="00361987" w:rsidRDefault="00D36401" w:rsidP="00D36401">
            <w:pPr>
              <w:spacing w:before="120"/>
              <w:ind w:right="-288"/>
              <w:jc w:val="both"/>
            </w:pPr>
            <w:r w:rsidRPr="00361987">
              <w:t>4</w:t>
            </w:r>
          </w:p>
        </w:tc>
        <w:tc>
          <w:tcPr>
            <w:tcW w:w="1111" w:type="pct"/>
          </w:tcPr>
          <w:p w14:paraId="2A0CB928" w14:textId="77777777" w:rsidR="00D36401" w:rsidRPr="00361987" w:rsidRDefault="00D36401" w:rsidP="00D36401">
            <w:pPr>
              <w:spacing w:before="120"/>
            </w:pPr>
            <w:r w:rsidRPr="00361987">
              <w:t>Quá trình đăng ký</w:t>
            </w:r>
          </w:p>
        </w:tc>
        <w:tc>
          <w:tcPr>
            <w:tcW w:w="2984" w:type="pct"/>
          </w:tcPr>
          <w:p w14:paraId="4527FA7D" w14:textId="77777777" w:rsidR="00D36401" w:rsidRPr="00361987" w:rsidRDefault="00D36401" w:rsidP="00D36401">
            <w:pPr>
              <w:spacing w:before="120"/>
            </w:pPr>
          </w:p>
        </w:tc>
        <w:tc>
          <w:tcPr>
            <w:tcW w:w="483" w:type="pct"/>
          </w:tcPr>
          <w:p w14:paraId="29C167C6" w14:textId="77777777" w:rsidR="00D36401" w:rsidRPr="00361987" w:rsidRDefault="00D36401" w:rsidP="00D36401">
            <w:pPr>
              <w:spacing w:before="120"/>
            </w:pPr>
          </w:p>
        </w:tc>
      </w:tr>
      <w:tr w:rsidR="00D36401" w:rsidRPr="00361987" w14:paraId="65711E51" w14:textId="77777777" w:rsidTr="002C2214">
        <w:trPr>
          <w:trHeight w:val="70"/>
        </w:trPr>
        <w:tc>
          <w:tcPr>
            <w:tcW w:w="422" w:type="pct"/>
          </w:tcPr>
          <w:p w14:paraId="3495C35C" w14:textId="77777777" w:rsidR="00D36401" w:rsidRPr="00361987" w:rsidRDefault="00D36401" w:rsidP="00D36401">
            <w:pPr>
              <w:spacing w:before="120"/>
              <w:ind w:right="-288"/>
              <w:jc w:val="both"/>
            </w:pPr>
            <w:r w:rsidRPr="00361987">
              <w:t>4.1</w:t>
            </w:r>
          </w:p>
        </w:tc>
        <w:tc>
          <w:tcPr>
            <w:tcW w:w="1111" w:type="pct"/>
          </w:tcPr>
          <w:p w14:paraId="70747144" w14:textId="77777777" w:rsidR="00D36401" w:rsidRPr="00361987" w:rsidRDefault="00D36401" w:rsidP="00D36401">
            <w:pPr>
              <w:spacing w:before="120"/>
            </w:pPr>
            <w:r w:rsidRPr="00361987">
              <w:t>Tổ chức chứng nhận</w:t>
            </w:r>
          </w:p>
        </w:tc>
        <w:tc>
          <w:tcPr>
            <w:tcW w:w="2984" w:type="pct"/>
          </w:tcPr>
          <w:p w14:paraId="3E2A3D88" w14:textId="77777777" w:rsidR="00D36401" w:rsidRPr="00361987" w:rsidRDefault="00D36401" w:rsidP="00361987">
            <w:pPr>
              <w:spacing w:before="120"/>
              <w:jc w:val="both"/>
            </w:pPr>
          </w:p>
        </w:tc>
        <w:tc>
          <w:tcPr>
            <w:tcW w:w="483" w:type="pct"/>
          </w:tcPr>
          <w:p w14:paraId="75875FBF" w14:textId="77777777" w:rsidR="00D36401" w:rsidRPr="00361987" w:rsidRDefault="00D36401" w:rsidP="00D36401">
            <w:pPr>
              <w:spacing w:before="120"/>
            </w:pPr>
          </w:p>
        </w:tc>
      </w:tr>
      <w:tr w:rsidR="00D36401" w:rsidRPr="00361987" w14:paraId="249EA7DF" w14:textId="77777777" w:rsidTr="002C2214">
        <w:trPr>
          <w:trHeight w:val="70"/>
        </w:trPr>
        <w:tc>
          <w:tcPr>
            <w:tcW w:w="422" w:type="pct"/>
          </w:tcPr>
          <w:p w14:paraId="3FA4F40D" w14:textId="77777777" w:rsidR="00D36401" w:rsidRPr="00361987" w:rsidRDefault="00D36401" w:rsidP="00D36401">
            <w:pPr>
              <w:spacing w:before="120"/>
              <w:ind w:right="-288"/>
              <w:jc w:val="both"/>
            </w:pPr>
            <w:r w:rsidRPr="00361987">
              <w:t>4.3</w:t>
            </w:r>
          </w:p>
        </w:tc>
        <w:tc>
          <w:tcPr>
            <w:tcW w:w="1111" w:type="pct"/>
          </w:tcPr>
          <w:p w14:paraId="36335C68" w14:textId="77777777" w:rsidR="00D36401" w:rsidRPr="00361987" w:rsidRDefault="00D36401" w:rsidP="00D36401">
            <w:pPr>
              <w:spacing w:before="120"/>
              <w:jc w:val="both"/>
            </w:pPr>
            <w:r w:rsidRPr="00361987">
              <w:t>Đăng ký chứng nhận và phạm vi chứng nhận</w:t>
            </w:r>
          </w:p>
        </w:tc>
        <w:tc>
          <w:tcPr>
            <w:tcW w:w="2984" w:type="pct"/>
          </w:tcPr>
          <w:p w14:paraId="6B6CD8C5" w14:textId="77777777" w:rsidR="00D36401" w:rsidRPr="00361987" w:rsidRDefault="00D36401" w:rsidP="00D36401">
            <w:pPr>
              <w:spacing w:before="120"/>
            </w:pPr>
          </w:p>
        </w:tc>
        <w:tc>
          <w:tcPr>
            <w:tcW w:w="483" w:type="pct"/>
          </w:tcPr>
          <w:p w14:paraId="49C4F959" w14:textId="77777777" w:rsidR="00D36401" w:rsidRPr="00361987" w:rsidRDefault="00D36401" w:rsidP="00D36401">
            <w:pPr>
              <w:spacing w:before="120"/>
            </w:pPr>
          </w:p>
        </w:tc>
      </w:tr>
      <w:tr w:rsidR="00361987" w:rsidRPr="00361987" w14:paraId="52170143" w14:textId="77777777" w:rsidTr="002C2214">
        <w:trPr>
          <w:trHeight w:val="70"/>
        </w:trPr>
        <w:tc>
          <w:tcPr>
            <w:tcW w:w="422" w:type="pct"/>
          </w:tcPr>
          <w:p w14:paraId="759AD5FF" w14:textId="77777777" w:rsidR="00361987" w:rsidRPr="00361987" w:rsidRDefault="00361987" w:rsidP="00361987">
            <w:pPr>
              <w:spacing w:before="120"/>
              <w:ind w:right="-288"/>
              <w:jc w:val="both"/>
            </w:pPr>
            <w:r w:rsidRPr="00361987">
              <w:t>5</w:t>
            </w:r>
          </w:p>
        </w:tc>
        <w:tc>
          <w:tcPr>
            <w:tcW w:w="1111" w:type="pct"/>
          </w:tcPr>
          <w:p w14:paraId="50109C7C" w14:textId="77777777" w:rsidR="00361987" w:rsidRPr="00361987" w:rsidRDefault="00361987" w:rsidP="00361987">
            <w:pPr>
              <w:spacing w:before="120"/>
              <w:rPr>
                <w:i/>
              </w:rPr>
            </w:pPr>
            <w:r w:rsidRPr="00361987">
              <w:t>Quá trình đánh giá</w:t>
            </w:r>
          </w:p>
        </w:tc>
        <w:tc>
          <w:tcPr>
            <w:tcW w:w="2984" w:type="pct"/>
          </w:tcPr>
          <w:p w14:paraId="28501CD6" w14:textId="77777777" w:rsidR="00361987" w:rsidRPr="00361987" w:rsidRDefault="00361987" w:rsidP="00361987">
            <w:pPr>
              <w:spacing w:before="120"/>
              <w:jc w:val="both"/>
            </w:pPr>
          </w:p>
        </w:tc>
        <w:tc>
          <w:tcPr>
            <w:tcW w:w="483" w:type="pct"/>
          </w:tcPr>
          <w:p w14:paraId="246F04C7" w14:textId="77777777" w:rsidR="00361987" w:rsidRPr="00361987" w:rsidRDefault="00361987" w:rsidP="00361987">
            <w:pPr>
              <w:spacing w:before="120"/>
              <w:jc w:val="center"/>
            </w:pPr>
          </w:p>
        </w:tc>
      </w:tr>
      <w:tr w:rsidR="00EE1359" w:rsidRPr="00361987" w14:paraId="4CE5FF07" w14:textId="77777777" w:rsidTr="002C2214">
        <w:trPr>
          <w:trHeight w:val="70"/>
        </w:trPr>
        <w:tc>
          <w:tcPr>
            <w:tcW w:w="422" w:type="pct"/>
          </w:tcPr>
          <w:p w14:paraId="57983F4E" w14:textId="77777777" w:rsidR="00EE1359" w:rsidRPr="00361987" w:rsidRDefault="00EE1359" w:rsidP="00EE1359">
            <w:pPr>
              <w:spacing w:before="120"/>
              <w:ind w:right="-288"/>
              <w:jc w:val="both"/>
            </w:pPr>
            <w:r w:rsidRPr="00361987">
              <w:t>6</w:t>
            </w:r>
          </w:p>
        </w:tc>
        <w:tc>
          <w:tcPr>
            <w:tcW w:w="1111" w:type="pct"/>
          </w:tcPr>
          <w:p w14:paraId="06C1769F" w14:textId="77777777" w:rsidR="00EE1359" w:rsidRPr="00361987" w:rsidRDefault="00EE1359" w:rsidP="00EE1359">
            <w:pPr>
              <w:spacing w:before="120"/>
              <w:jc w:val="both"/>
            </w:pPr>
            <w:r w:rsidRPr="00361987">
              <w:t>Quá trình chứng nhận</w:t>
            </w:r>
          </w:p>
        </w:tc>
        <w:tc>
          <w:tcPr>
            <w:tcW w:w="2984" w:type="pct"/>
          </w:tcPr>
          <w:p w14:paraId="46F058B9" w14:textId="77777777" w:rsidR="00EE1359" w:rsidRPr="00361987" w:rsidRDefault="00EE1359" w:rsidP="00BB5C26">
            <w:pPr>
              <w:spacing w:before="120"/>
              <w:jc w:val="both"/>
            </w:pPr>
          </w:p>
        </w:tc>
        <w:tc>
          <w:tcPr>
            <w:tcW w:w="483" w:type="pct"/>
          </w:tcPr>
          <w:p w14:paraId="0D889C6F" w14:textId="77777777" w:rsidR="00EE1359" w:rsidRPr="00361987" w:rsidRDefault="00EE1359" w:rsidP="00EE1359">
            <w:pPr>
              <w:spacing w:before="120"/>
              <w:jc w:val="center"/>
            </w:pPr>
          </w:p>
        </w:tc>
      </w:tr>
      <w:tr w:rsidR="00EE1359" w:rsidRPr="00361987" w14:paraId="7F876970" w14:textId="77777777" w:rsidTr="002C2214">
        <w:trPr>
          <w:trHeight w:val="70"/>
        </w:trPr>
        <w:tc>
          <w:tcPr>
            <w:tcW w:w="422" w:type="pct"/>
          </w:tcPr>
          <w:p w14:paraId="2E758BEE" w14:textId="77777777" w:rsidR="00EE1359" w:rsidRPr="00627B13" w:rsidRDefault="00EE1359" w:rsidP="00EE1359">
            <w:pPr>
              <w:spacing w:before="120"/>
              <w:ind w:right="-288"/>
              <w:jc w:val="both"/>
            </w:pPr>
            <w:r w:rsidRPr="00627B13">
              <w:t>6.2</w:t>
            </w:r>
          </w:p>
        </w:tc>
        <w:tc>
          <w:tcPr>
            <w:tcW w:w="1111" w:type="pct"/>
          </w:tcPr>
          <w:p w14:paraId="6E8601E0" w14:textId="77777777" w:rsidR="00EE1359" w:rsidRPr="00627B13" w:rsidRDefault="00EE1359" w:rsidP="00EE1359">
            <w:pPr>
              <w:spacing w:before="120"/>
              <w:jc w:val="both"/>
            </w:pPr>
            <w:r w:rsidRPr="00627B13">
              <w:t>Yêu cầu đối với việc đạt được và duy trì Chứng nhận GlobalG.A.P</w:t>
            </w:r>
          </w:p>
        </w:tc>
        <w:tc>
          <w:tcPr>
            <w:tcW w:w="2984" w:type="pct"/>
          </w:tcPr>
          <w:p w14:paraId="2602D51B" w14:textId="77777777" w:rsidR="00EE1359" w:rsidRDefault="00EE1359" w:rsidP="00EE1359">
            <w:pPr>
              <w:spacing w:before="120"/>
              <w:jc w:val="both"/>
            </w:pPr>
          </w:p>
          <w:p w14:paraId="55B6217B" w14:textId="77777777" w:rsidR="0068504E" w:rsidRPr="0068504E" w:rsidRDefault="0068504E" w:rsidP="0068504E">
            <w:pPr>
              <w:ind w:firstLine="720"/>
            </w:pPr>
          </w:p>
        </w:tc>
        <w:tc>
          <w:tcPr>
            <w:tcW w:w="483" w:type="pct"/>
          </w:tcPr>
          <w:p w14:paraId="472F601F" w14:textId="77777777" w:rsidR="00EE1359" w:rsidRPr="00361987" w:rsidRDefault="00EE1359" w:rsidP="00EE1359">
            <w:pPr>
              <w:spacing w:before="120"/>
              <w:jc w:val="center"/>
            </w:pPr>
          </w:p>
        </w:tc>
      </w:tr>
      <w:tr w:rsidR="00EE1359" w:rsidRPr="00361987" w14:paraId="1C52293E" w14:textId="77777777" w:rsidTr="002C2214">
        <w:trPr>
          <w:trHeight w:val="70"/>
        </w:trPr>
        <w:tc>
          <w:tcPr>
            <w:tcW w:w="422" w:type="pct"/>
          </w:tcPr>
          <w:p w14:paraId="08E4E846" w14:textId="77777777" w:rsidR="00EE1359" w:rsidRPr="00627B13" w:rsidRDefault="00EE1359" w:rsidP="00EE1359">
            <w:pPr>
              <w:spacing w:before="120"/>
              <w:ind w:right="-288"/>
              <w:jc w:val="both"/>
            </w:pPr>
            <w:r w:rsidRPr="00627B13">
              <w:t>6.3</w:t>
            </w:r>
          </w:p>
        </w:tc>
        <w:tc>
          <w:tcPr>
            <w:tcW w:w="1111" w:type="pct"/>
          </w:tcPr>
          <w:p w14:paraId="50AF7F33" w14:textId="77777777" w:rsidR="00EE1359" w:rsidRPr="00627B13" w:rsidRDefault="00EE1359" w:rsidP="00EE1359">
            <w:pPr>
              <w:spacing w:before="120"/>
              <w:jc w:val="both"/>
            </w:pPr>
            <w:r w:rsidRPr="00627B13">
              <w:t>Quyết định chứng nhận</w:t>
            </w:r>
          </w:p>
        </w:tc>
        <w:tc>
          <w:tcPr>
            <w:tcW w:w="2984" w:type="pct"/>
          </w:tcPr>
          <w:p w14:paraId="77AFA316" w14:textId="77777777" w:rsidR="00EE1359" w:rsidRPr="00361987" w:rsidRDefault="00EE1359" w:rsidP="00EE1359">
            <w:pPr>
              <w:spacing w:before="120"/>
              <w:jc w:val="both"/>
            </w:pPr>
          </w:p>
        </w:tc>
        <w:tc>
          <w:tcPr>
            <w:tcW w:w="483" w:type="pct"/>
          </w:tcPr>
          <w:p w14:paraId="281081D9" w14:textId="77777777" w:rsidR="00EE1359" w:rsidRPr="00361987" w:rsidRDefault="00EE1359" w:rsidP="00EE1359">
            <w:pPr>
              <w:spacing w:before="120"/>
              <w:jc w:val="center"/>
            </w:pPr>
          </w:p>
        </w:tc>
      </w:tr>
      <w:tr w:rsidR="00EE1359" w:rsidRPr="00361987" w14:paraId="21F33842" w14:textId="77777777" w:rsidTr="002C2214">
        <w:trPr>
          <w:trHeight w:val="70"/>
        </w:trPr>
        <w:tc>
          <w:tcPr>
            <w:tcW w:w="422" w:type="pct"/>
          </w:tcPr>
          <w:p w14:paraId="1704E6F9" w14:textId="77777777" w:rsidR="00EE1359" w:rsidRPr="00627B13" w:rsidRDefault="00EE1359" w:rsidP="00EE1359">
            <w:pPr>
              <w:spacing w:before="120"/>
              <w:ind w:right="-288"/>
              <w:jc w:val="both"/>
            </w:pPr>
            <w:r w:rsidRPr="00627B13">
              <w:lastRenderedPageBreak/>
              <w:t>6.4</w:t>
            </w:r>
          </w:p>
        </w:tc>
        <w:tc>
          <w:tcPr>
            <w:tcW w:w="1111" w:type="pct"/>
          </w:tcPr>
          <w:p w14:paraId="321DA1D2" w14:textId="77777777" w:rsidR="00EE1359" w:rsidRPr="00627B13" w:rsidRDefault="00EE1359" w:rsidP="00EE1359">
            <w:pPr>
              <w:spacing w:before="120"/>
              <w:jc w:val="both"/>
            </w:pPr>
            <w:r w:rsidRPr="00627B13">
              <w:t>Quy định về xử phạt</w:t>
            </w:r>
          </w:p>
        </w:tc>
        <w:tc>
          <w:tcPr>
            <w:tcW w:w="2984" w:type="pct"/>
          </w:tcPr>
          <w:p w14:paraId="35D5B414" w14:textId="77777777" w:rsidR="00EE1359" w:rsidRPr="00361987" w:rsidRDefault="00EE1359" w:rsidP="00EE1359">
            <w:pPr>
              <w:spacing w:before="120"/>
              <w:jc w:val="both"/>
            </w:pPr>
          </w:p>
        </w:tc>
        <w:tc>
          <w:tcPr>
            <w:tcW w:w="483" w:type="pct"/>
          </w:tcPr>
          <w:p w14:paraId="626A4558" w14:textId="77777777" w:rsidR="00EE1359" w:rsidRPr="00361987" w:rsidRDefault="00EE1359" w:rsidP="00EE1359">
            <w:pPr>
              <w:spacing w:before="120"/>
              <w:jc w:val="center"/>
            </w:pPr>
          </w:p>
        </w:tc>
      </w:tr>
      <w:tr w:rsidR="00EE1359" w:rsidRPr="00361987" w14:paraId="3FCA80DF" w14:textId="77777777" w:rsidTr="002C2214">
        <w:trPr>
          <w:trHeight w:val="70"/>
        </w:trPr>
        <w:tc>
          <w:tcPr>
            <w:tcW w:w="422" w:type="pct"/>
          </w:tcPr>
          <w:p w14:paraId="0AC1F60D" w14:textId="77777777" w:rsidR="00EE1359" w:rsidRPr="00627B13" w:rsidRDefault="00EE1359" w:rsidP="00EE1359">
            <w:pPr>
              <w:spacing w:before="120"/>
              <w:ind w:right="-288"/>
              <w:jc w:val="both"/>
            </w:pPr>
            <w:r w:rsidRPr="00627B13">
              <w:t>6.5</w:t>
            </w:r>
          </w:p>
        </w:tc>
        <w:tc>
          <w:tcPr>
            <w:tcW w:w="1111" w:type="pct"/>
          </w:tcPr>
          <w:p w14:paraId="4E08FB6E" w14:textId="77777777" w:rsidR="00EE1359" w:rsidRPr="00627B13" w:rsidRDefault="00EE1359" w:rsidP="00EE1359">
            <w:pPr>
              <w:spacing w:before="120"/>
              <w:jc w:val="both"/>
            </w:pPr>
            <w:r w:rsidRPr="00627B13">
              <w:t xml:space="preserve">Thông báo và </w:t>
            </w:r>
            <w:r w:rsidR="00F244F3">
              <w:t>k</w:t>
            </w:r>
            <w:r w:rsidRPr="00627B13">
              <w:t>hiếu nại</w:t>
            </w:r>
          </w:p>
        </w:tc>
        <w:tc>
          <w:tcPr>
            <w:tcW w:w="2984" w:type="pct"/>
          </w:tcPr>
          <w:p w14:paraId="49A29954" w14:textId="77777777" w:rsidR="00EE1359" w:rsidRPr="00361987" w:rsidRDefault="00EE1359" w:rsidP="00EE1359">
            <w:pPr>
              <w:spacing w:before="120"/>
              <w:jc w:val="both"/>
            </w:pPr>
          </w:p>
        </w:tc>
        <w:tc>
          <w:tcPr>
            <w:tcW w:w="483" w:type="pct"/>
          </w:tcPr>
          <w:p w14:paraId="7DE11AB5" w14:textId="77777777" w:rsidR="00EE1359" w:rsidRPr="00361987" w:rsidRDefault="00EE1359" w:rsidP="00EE1359">
            <w:pPr>
              <w:spacing w:before="120"/>
              <w:jc w:val="center"/>
            </w:pPr>
          </w:p>
        </w:tc>
      </w:tr>
      <w:tr w:rsidR="00EE1359" w:rsidRPr="00361987" w14:paraId="242B2165" w14:textId="77777777" w:rsidTr="002C2214">
        <w:trPr>
          <w:trHeight w:val="70"/>
        </w:trPr>
        <w:tc>
          <w:tcPr>
            <w:tcW w:w="422" w:type="pct"/>
          </w:tcPr>
          <w:p w14:paraId="56BED33C" w14:textId="77777777" w:rsidR="00EE1359" w:rsidRPr="00B1551C" w:rsidRDefault="00EE1359" w:rsidP="00EE1359">
            <w:pPr>
              <w:spacing w:before="120"/>
              <w:ind w:right="-288"/>
              <w:jc w:val="both"/>
            </w:pPr>
            <w:r w:rsidRPr="00B1551C">
              <w:t>6.7</w:t>
            </w:r>
          </w:p>
        </w:tc>
        <w:tc>
          <w:tcPr>
            <w:tcW w:w="1111" w:type="pct"/>
          </w:tcPr>
          <w:p w14:paraId="71BA9809" w14:textId="77777777" w:rsidR="00EE1359" w:rsidRPr="00B1551C" w:rsidRDefault="00EE1359" w:rsidP="00EE1359">
            <w:pPr>
              <w:spacing w:before="120"/>
              <w:jc w:val="both"/>
            </w:pPr>
            <w:r w:rsidRPr="00B1551C">
              <w:t>Chứng chỉ GlobalG.A.P. và chu kỳ chứng nhận</w:t>
            </w:r>
          </w:p>
        </w:tc>
        <w:tc>
          <w:tcPr>
            <w:tcW w:w="2984" w:type="pct"/>
          </w:tcPr>
          <w:p w14:paraId="1E67790C" w14:textId="77777777" w:rsidR="00E13BC2" w:rsidRPr="00361987" w:rsidRDefault="00E13BC2" w:rsidP="00EE1359">
            <w:pPr>
              <w:spacing w:before="120"/>
              <w:jc w:val="both"/>
            </w:pPr>
          </w:p>
        </w:tc>
        <w:tc>
          <w:tcPr>
            <w:tcW w:w="483" w:type="pct"/>
          </w:tcPr>
          <w:p w14:paraId="029B8ADE" w14:textId="77777777" w:rsidR="00EE1359" w:rsidRPr="00361987" w:rsidRDefault="00EE1359" w:rsidP="00EE1359">
            <w:pPr>
              <w:spacing w:before="120"/>
              <w:jc w:val="center"/>
            </w:pPr>
          </w:p>
        </w:tc>
      </w:tr>
      <w:tr w:rsidR="00EE1359" w:rsidRPr="00361987" w14:paraId="45762CCE" w14:textId="77777777" w:rsidTr="002C2214">
        <w:trPr>
          <w:trHeight w:val="70"/>
        </w:trPr>
        <w:tc>
          <w:tcPr>
            <w:tcW w:w="422" w:type="pct"/>
          </w:tcPr>
          <w:p w14:paraId="25ACE2C2" w14:textId="77777777" w:rsidR="00EE1359" w:rsidRPr="00361987" w:rsidRDefault="00EE1359" w:rsidP="00EE1359">
            <w:pPr>
              <w:spacing w:before="120"/>
              <w:ind w:left="-108" w:right="-118"/>
              <w:jc w:val="center"/>
            </w:pPr>
            <w:r w:rsidRPr="00361987">
              <w:t>Annex I.1</w:t>
            </w:r>
          </w:p>
        </w:tc>
        <w:tc>
          <w:tcPr>
            <w:tcW w:w="1111" w:type="pct"/>
          </w:tcPr>
          <w:p w14:paraId="7483E665" w14:textId="77777777" w:rsidR="00EE1359" w:rsidRPr="00361987" w:rsidRDefault="00EE1359" w:rsidP="00EE1359">
            <w:pPr>
              <w:spacing w:before="120"/>
              <w:jc w:val="both"/>
            </w:pPr>
            <w:r w:rsidRPr="00361987">
              <w:t>Quy định về việc sử dụng dấu và logo GLOBALG.A.P., EurepGAP</w:t>
            </w:r>
          </w:p>
        </w:tc>
        <w:tc>
          <w:tcPr>
            <w:tcW w:w="2984" w:type="pct"/>
          </w:tcPr>
          <w:p w14:paraId="032A9A32" w14:textId="77777777" w:rsidR="00EE1359" w:rsidRPr="00361987" w:rsidRDefault="00EE1359" w:rsidP="00EE1359">
            <w:pPr>
              <w:spacing w:before="120"/>
              <w:jc w:val="both"/>
            </w:pPr>
          </w:p>
        </w:tc>
        <w:tc>
          <w:tcPr>
            <w:tcW w:w="483" w:type="pct"/>
          </w:tcPr>
          <w:p w14:paraId="146A1A0D" w14:textId="77777777" w:rsidR="00EE1359" w:rsidRPr="00361987" w:rsidRDefault="00EE1359" w:rsidP="00EE1359">
            <w:pPr>
              <w:spacing w:before="120"/>
              <w:jc w:val="center"/>
            </w:pPr>
          </w:p>
        </w:tc>
      </w:tr>
      <w:tr w:rsidR="00EE1359" w:rsidRPr="00361987" w14:paraId="03DBF5C7" w14:textId="77777777" w:rsidTr="002C2214">
        <w:trPr>
          <w:trHeight w:val="70"/>
        </w:trPr>
        <w:tc>
          <w:tcPr>
            <w:tcW w:w="422" w:type="pct"/>
          </w:tcPr>
          <w:p w14:paraId="61A1C1A3" w14:textId="77777777" w:rsidR="00EE1359" w:rsidRPr="00361987" w:rsidRDefault="00EE1359" w:rsidP="00EE1359">
            <w:pPr>
              <w:spacing w:before="120"/>
              <w:ind w:left="-108" w:right="-118"/>
              <w:jc w:val="center"/>
            </w:pPr>
            <w:r w:rsidRPr="00361987">
              <w:t>Annex I.2</w:t>
            </w:r>
          </w:p>
        </w:tc>
        <w:tc>
          <w:tcPr>
            <w:tcW w:w="1111" w:type="pct"/>
          </w:tcPr>
          <w:p w14:paraId="158E6C26" w14:textId="77777777" w:rsidR="00EE1359" w:rsidRPr="00361987" w:rsidRDefault="00EE1359" w:rsidP="00EE1359">
            <w:pPr>
              <w:spacing w:before="120"/>
              <w:jc w:val="both"/>
            </w:pPr>
            <w:r w:rsidRPr="00361987">
              <w:t>Quy định về dữ liệu đăng ký GLOBALG.A.P.</w:t>
            </w:r>
          </w:p>
        </w:tc>
        <w:tc>
          <w:tcPr>
            <w:tcW w:w="2984" w:type="pct"/>
          </w:tcPr>
          <w:p w14:paraId="13D7B0CB" w14:textId="77777777" w:rsidR="00EE1359" w:rsidRPr="00361987" w:rsidRDefault="00EE1359" w:rsidP="00EE1359">
            <w:pPr>
              <w:spacing w:before="120"/>
              <w:jc w:val="both"/>
            </w:pPr>
          </w:p>
        </w:tc>
        <w:tc>
          <w:tcPr>
            <w:tcW w:w="483" w:type="pct"/>
          </w:tcPr>
          <w:p w14:paraId="54A61E0F" w14:textId="77777777" w:rsidR="00EE1359" w:rsidRPr="00361987" w:rsidRDefault="00EE1359" w:rsidP="00EE1359">
            <w:pPr>
              <w:spacing w:before="120"/>
              <w:jc w:val="center"/>
            </w:pPr>
          </w:p>
        </w:tc>
      </w:tr>
      <w:tr w:rsidR="00EE1359" w:rsidRPr="009C02C6" w14:paraId="63155343" w14:textId="77777777" w:rsidTr="002C2214">
        <w:trPr>
          <w:trHeight w:val="70"/>
        </w:trPr>
        <w:tc>
          <w:tcPr>
            <w:tcW w:w="422" w:type="pct"/>
          </w:tcPr>
          <w:p w14:paraId="28707BFB" w14:textId="77777777" w:rsidR="00EE1359" w:rsidRPr="009C02C6" w:rsidRDefault="00EE1359" w:rsidP="00EE1359">
            <w:pPr>
              <w:spacing w:before="120"/>
              <w:rPr>
                <w:bCs/>
              </w:rPr>
            </w:pPr>
          </w:p>
        </w:tc>
        <w:tc>
          <w:tcPr>
            <w:tcW w:w="1111" w:type="pct"/>
          </w:tcPr>
          <w:p w14:paraId="7E5117DC" w14:textId="77777777" w:rsidR="00EE1359" w:rsidRPr="009C02C6" w:rsidRDefault="00EE1359" w:rsidP="00EE1359">
            <w:pPr>
              <w:spacing w:before="120"/>
              <w:rPr>
                <w:bCs/>
              </w:rPr>
            </w:pPr>
            <w:r w:rsidRPr="009C02C6">
              <w:rPr>
                <w:bCs/>
              </w:rPr>
              <w:t>Part 3 – Tổ chức chứng nhận và các quy định về công nhận</w:t>
            </w:r>
          </w:p>
        </w:tc>
        <w:tc>
          <w:tcPr>
            <w:tcW w:w="2984" w:type="pct"/>
          </w:tcPr>
          <w:p w14:paraId="080D3E4C" w14:textId="77777777" w:rsidR="00EE1359" w:rsidRPr="009C02C6" w:rsidRDefault="00EE1359" w:rsidP="00EE1359">
            <w:pPr>
              <w:spacing w:before="120"/>
              <w:rPr>
                <w:bCs/>
              </w:rPr>
            </w:pPr>
          </w:p>
        </w:tc>
        <w:tc>
          <w:tcPr>
            <w:tcW w:w="483" w:type="pct"/>
          </w:tcPr>
          <w:p w14:paraId="7F1BA852" w14:textId="77777777" w:rsidR="00EE1359" w:rsidRPr="009C02C6" w:rsidRDefault="00EE1359" w:rsidP="00EE1359">
            <w:pPr>
              <w:spacing w:before="120"/>
              <w:rPr>
                <w:bCs/>
              </w:rPr>
            </w:pPr>
          </w:p>
        </w:tc>
      </w:tr>
      <w:tr w:rsidR="00EE1359" w:rsidRPr="00361987" w14:paraId="47BDD690" w14:textId="77777777" w:rsidTr="002C2214">
        <w:trPr>
          <w:trHeight w:val="70"/>
        </w:trPr>
        <w:tc>
          <w:tcPr>
            <w:tcW w:w="422" w:type="pct"/>
          </w:tcPr>
          <w:p w14:paraId="44282CBF" w14:textId="77777777" w:rsidR="00EE1359" w:rsidRPr="00F83623" w:rsidRDefault="00EE1359" w:rsidP="00EE1359">
            <w:pPr>
              <w:spacing w:before="120"/>
              <w:ind w:right="-288"/>
              <w:jc w:val="both"/>
            </w:pPr>
            <w:r w:rsidRPr="00F83623">
              <w:t>2.3</w:t>
            </w:r>
          </w:p>
        </w:tc>
        <w:tc>
          <w:tcPr>
            <w:tcW w:w="1111" w:type="pct"/>
          </w:tcPr>
          <w:p w14:paraId="54497B72" w14:textId="77777777" w:rsidR="00EE1359" w:rsidRPr="00F83623" w:rsidRDefault="00EE1359" w:rsidP="00EE1359">
            <w:pPr>
              <w:spacing w:before="120"/>
              <w:jc w:val="both"/>
            </w:pPr>
            <w:r w:rsidRPr="00F83623">
              <w:t>AB requirements</w:t>
            </w:r>
          </w:p>
        </w:tc>
        <w:tc>
          <w:tcPr>
            <w:tcW w:w="2984" w:type="pct"/>
          </w:tcPr>
          <w:p w14:paraId="22119903" w14:textId="77777777" w:rsidR="00EE1359" w:rsidRPr="00361987" w:rsidRDefault="00EE1359" w:rsidP="00EE1359">
            <w:pPr>
              <w:spacing w:before="120"/>
              <w:jc w:val="both"/>
            </w:pPr>
          </w:p>
        </w:tc>
        <w:tc>
          <w:tcPr>
            <w:tcW w:w="483" w:type="pct"/>
          </w:tcPr>
          <w:p w14:paraId="1827BE57" w14:textId="77777777" w:rsidR="00EE1359" w:rsidRPr="00361987" w:rsidRDefault="00EE1359" w:rsidP="00EE1359">
            <w:pPr>
              <w:spacing w:before="120"/>
              <w:jc w:val="center"/>
            </w:pPr>
          </w:p>
        </w:tc>
      </w:tr>
      <w:tr w:rsidR="00EE1359" w:rsidRPr="00361987" w14:paraId="186EEF20" w14:textId="77777777" w:rsidTr="002C2214">
        <w:trPr>
          <w:trHeight w:val="70"/>
        </w:trPr>
        <w:tc>
          <w:tcPr>
            <w:tcW w:w="422" w:type="pct"/>
          </w:tcPr>
          <w:p w14:paraId="58DD2CAD" w14:textId="77777777" w:rsidR="00EE1359" w:rsidRPr="00F83623" w:rsidRDefault="00EE1359" w:rsidP="00EE1359">
            <w:pPr>
              <w:spacing w:before="120"/>
              <w:ind w:right="-288"/>
              <w:jc w:val="both"/>
            </w:pPr>
            <w:r w:rsidRPr="00F83623">
              <w:t>a</w:t>
            </w:r>
          </w:p>
        </w:tc>
        <w:tc>
          <w:tcPr>
            <w:tcW w:w="1111" w:type="pct"/>
          </w:tcPr>
          <w:p w14:paraId="3807C4EF" w14:textId="77777777" w:rsidR="00EE1359" w:rsidRPr="00EE1359" w:rsidRDefault="00EE1359" w:rsidP="00EE1359">
            <w:pPr>
              <w:spacing w:before="120"/>
              <w:jc w:val="both"/>
              <w:rPr>
                <w:rStyle w:val="fontstyle01"/>
                <w:rFonts w:ascii="Times New Roman" w:hAnsi="Times New Roman"/>
                <w:b w:val="0"/>
                <w:sz w:val="24"/>
                <w:szCs w:val="24"/>
              </w:rPr>
            </w:pPr>
            <w:r w:rsidRPr="00EE1359">
              <w:rPr>
                <w:rStyle w:val="fontstyle01"/>
                <w:rFonts w:ascii="Times New Roman" w:hAnsi="Times New Roman"/>
                <w:b w:val="0"/>
                <w:sz w:val="24"/>
                <w:szCs w:val="24"/>
              </w:rPr>
              <w:t>The Accreditation Body to which the CB applies shall be a signatory of the IAF Multilateral</w:t>
            </w:r>
          </w:p>
        </w:tc>
        <w:tc>
          <w:tcPr>
            <w:tcW w:w="2984" w:type="pct"/>
          </w:tcPr>
          <w:p w14:paraId="1D1AE7BB" w14:textId="77777777" w:rsidR="00EE1359" w:rsidRPr="00361987" w:rsidRDefault="00EE1359" w:rsidP="00EE1359">
            <w:pPr>
              <w:spacing w:before="120"/>
              <w:jc w:val="both"/>
            </w:pPr>
          </w:p>
        </w:tc>
        <w:tc>
          <w:tcPr>
            <w:tcW w:w="483" w:type="pct"/>
          </w:tcPr>
          <w:p w14:paraId="2C38C1C8" w14:textId="77777777" w:rsidR="00EE1359" w:rsidRPr="00361987" w:rsidRDefault="00EE1359" w:rsidP="00EE1359">
            <w:pPr>
              <w:spacing w:before="120"/>
              <w:jc w:val="center"/>
            </w:pPr>
          </w:p>
        </w:tc>
      </w:tr>
      <w:tr w:rsidR="00EE1359" w:rsidRPr="00361987" w14:paraId="404CF238" w14:textId="77777777" w:rsidTr="002C2214">
        <w:trPr>
          <w:trHeight w:val="70"/>
        </w:trPr>
        <w:tc>
          <w:tcPr>
            <w:tcW w:w="422" w:type="pct"/>
          </w:tcPr>
          <w:p w14:paraId="72D84D74" w14:textId="77777777" w:rsidR="00EE1359" w:rsidRPr="00F83623" w:rsidRDefault="00EE1359" w:rsidP="00EE1359">
            <w:pPr>
              <w:spacing w:before="120"/>
              <w:ind w:right="-288"/>
              <w:jc w:val="both"/>
            </w:pPr>
            <w:r w:rsidRPr="00F83623">
              <w:t>b</w:t>
            </w:r>
          </w:p>
        </w:tc>
        <w:tc>
          <w:tcPr>
            <w:tcW w:w="1111" w:type="pct"/>
          </w:tcPr>
          <w:p w14:paraId="6F204922" w14:textId="77777777" w:rsidR="00EE1359" w:rsidRPr="00EE1359" w:rsidRDefault="00EE1359" w:rsidP="00EE1359">
            <w:pPr>
              <w:spacing w:before="120"/>
              <w:jc w:val="both"/>
              <w:rPr>
                <w:rStyle w:val="fontstyle01"/>
                <w:rFonts w:ascii="Times New Roman" w:hAnsi="Times New Roman"/>
                <w:b w:val="0"/>
                <w:sz w:val="24"/>
                <w:szCs w:val="24"/>
              </w:rPr>
            </w:pPr>
            <w:r w:rsidRPr="00EE1359">
              <w:rPr>
                <w:rStyle w:val="fontstyle01"/>
                <w:rFonts w:ascii="Times New Roman" w:hAnsi="Times New Roman"/>
                <w:b w:val="0"/>
                <w:sz w:val="24"/>
                <w:szCs w:val="24"/>
              </w:rPr>
              <w:t>The accreditation document issued by the AB to the CB shall clearly state:</w:t>
            </w:r>
          </w:p>
          <w:p w14:paraId="44A29011" w14:textId="77777777" w:rsidR="00E13BC2" w:rsidRDefault="00EE1359" w:rsidP="00E13BC2">
            <w:pPr>
              <w:numPr>
                <w:ilvl w:val="0"/>
                <w:numId w:val="40"/>
              </w:numPr>
              <w:spacing w:before="120"/>
              <w:ind w:left="454" w:hanging="454"/>
              <w:jc w:val="both"/>
              <w:rPr>
                <w:rStyle w:val="fontstyle01"/>
                <w:rFonts w:ascii="Times New Roman" w:hAnsi="Times New Roman"/>
                <w:b w:val="0"/>
                <w:sz w:val="24"/>
                <w:szCs w:val="24"/>
              </w:rPr>
            </w:pPr>
            <w:r w:rsidRPr="00EE1359">
              <w:rPr>
                <w:rStyle w:val="fontstyle01"/>
                <w:rFonts w:ascii="Times New Roman" w:hAnsi="Times New Roman"/>
                <w:b w:val="0"/>
                <w:sz w:val="24"/>
                <w:szCs w:val="24"/>
              </w:rPr>
              <w:t xml:space="preserve">sub-scope(s) and/or </w:t>
            </w:r>
          </w:p>
          <w:p w14:paraId="2B7DB99D" w14:textId="77777777" w:rsidR="00E13BC2" w:rsidRDefault="00EE1359" w:rsidP="00EE1359">
            <w:pPr>
              <w:numPr>
                <w:ilvl w:val="0"/>
                <w:numId w:val="40"/>
              </w:numPr>
              <w:spacing w:before="120"/>
              <w:ind w:left="454" w:hanging="454"/>
              <w:jc w:val="both"/>
              <w:rPr>
                <w:rStyle w:val="fontstyle01"/>
                <w:rFonts w:ascii="Times New Roman" w:hAnsi="Times New Roman"/>
                <w:b w:val="0"/>
                <w:sz w:val="24"/>
                <w:szCs w:val="24"/>
              </w:rPr>
            </w:pPr>
            <w:r w:rsidRPr="00E13BC2">
              <w:rPr>
                <w:rStyle w:val="fontstyle01"/>
                <w:rFonts w:ascii="Times New Roman" w:hAnsi="Times New Roman"/>
                <w:b w:val="0"/>
                <w:sz w:val="24"/>
                <w:szCs w:val="24"/>
              </w:rPr>
              <w:t xml:space="preserve">normative documents </w:t>
            </w:r>
          </w:p>
          <w:p w14:paraId="114682EC" w14:textId="77777777" w:rsidR="00E13BC2" w:rsidRDefault="00EE1359" w:rsidP="00EE1359">
            <w:pPr>
              <w:numPr>
                <w:ilvl w:val="0"/>
                <w:numId w:val="40"/>
              </w:numPr>
              <w:spacing w:before="120"/>
              <w:ind w:left="454" w:hanging="454"/>
              <w:jc w:val="both"/>
              <w:rPr>
                <w:rStyle w:val="fontstyle01"/>
                <w:rFonts w:ascii="Times New Roman" w:hAnsi="Times New Roman"/>
                <w:b w:val="0"/>
                <w:sz w:val="24"/>
                <w:szCs w:val="24"/>
              </w:rPr>
            </w:pPr>
            <w:r w:rsidRPr="00E13BC2">
              <w:rPr>
                <w:rStyle w:val="fontstyle01"/>
                <w:rFonts w:ascii="Times New Roman" w:hAnsi="Times New Roman"/>
                <w:b w:val="0"/>
                <w:sz w:val="24"/>
                <w:szCs w:val="24"/>
              </w:rPr>
              <w:t xml:space="preserve">Option 1 </w:t>
            </w:r>
          </w:p>
          <w:p w14:paraId="591944C4" w14:textId="77777777" w:rsidR="00EE1359" w:rsidRPr="00E13BC2" w:rsidRDefault="00EE1359" w:rsidP="00EE1359">
            <w:pPr>
              <w:numPr>
                <w:ilvl w:val="0"/>
                <w:numId w:val="40"/>
              </w:numPr>
              <w:spacing w:before="120"/>
              <w:ind w:left="454" w:hanging="454"/>
              <w:jc w:val="both"/>
              <w:rPr>
                <w:rStyle w:val="fontstyle01"/>
                <w:rFonts w:ascii="Times New Roman" w:hAnsi="Times New Roman"/>
                <w:b w:val="0"/>
                <w:sz w:val="24"/>
                <w:szCs w:val="24"/>
              </w:rPr>
            </w:pPr>
            <w:r w:rsidRPr="00E13BC2">
              <w:rPr>
                <w:rStyle w:val="fontstyle01"/>
                <w:rFonts w:ascii="Times New Roman" w:hAnsi="Times New Roman"/>
                <w:b w:val="0"/>
                <w:sz w:val="24"/>
                <w:szCs w:val="24"/>
              </w:rPr>
              <w:t xml:space="preserve">Territorial limitations </w:t>
            </w:r>
          </w:p>
        </w:tc>
        <w:tc>
          <w:tcPr>
            <w:tcW w:w="2984" w:type="pct"/>
          </w:tcPr>
          <w:p w14:paraId="396FF369" w14:textId="77777777" w:rsidR="00EE1359" w:rsidRPr="00361987" w:rsidRDefault="00EE1359" w:rsidP="00EE1359">
            <w:pPr>
              <w:spacing w:before="120"/>
              <w:jc w:val="both"/>
            </w:pPr>
          </w:p>
        </w:tc>
        <w:tc>
          <w:tcPr>
            <w:tcW w:w="483" w:type="pct"/>
          </w:tcPr>
          <w:p w14:paraId="16D9E5AE" w14:textId="77777777" w:rsidR="00EE1359" w:rsidRPr="00361987" w:rsidRDefault="00EE1359" w:rsidP="00EE1359">
            <w:pPr>
              <w:spacing w:before="120"/>
              <w:jc w:val="center"/>
            </w:pPr>
          </w:p>
        </w:tc>
      </w:tr>
      <w:tr w:rsidR="00EE1359" w:rsidRPr="00361987" w14:paraId="4EFC4EA4" w14:textId="77777777" w:rsidTr="002C2214">
        <w:trPr>
          <w:trHeight w:val="70"/>
        </w:trPr>
        <w:tc>
          <w:tcPr>
            <w:tcW w:w="422" w:type="pct"/>
          </w:tcPr>
          <w:p w14:paraId="62F5160C" w14:textId="77777777" w:rsidR="00EE1359" w:rsidRPr="00361987" w:rsidRDefault="00EE1359" w:rsidP="00EE1359">
            <w:pPr>
              <w:spacing w:before="120"/>
              <w:ind w:right="-288"/>
              <w:jc w:val="both"/>
            </w:pPr>
            <w:r w:rsidRPr="00361987">
              <w:t>3.2</w:t>
            </w:r>
          </w:p>
        </w:tc>
        <w:tc>
          <w:tcPr>
            <w:tcW w:w="1111" w:type="pct"/>
          </w:tcPr>
          <w:p w14:paraId="6F5BC40A" w14:textId="77777777" w:rsidR="00EE1359" w:rsidRPr="00361987" w:rsidRDefault="00EE1359" w:rsidP="00EE1359">
            <w:pPr>
              <w:spacing w:before="120"/>
              <w:jc w:val="both"/>
            </w:pPr>
            <w:r w:rsidRPr="00361987">
              <w:t>Đào tạo và phê duyệt nhân viên</w:t>
            </w:r>
          </w:p>
        </w:tc>
        <w:tc>
          <w:tcPr>
            <w:tcW w:w="2984" w:type="pct"/>
          </w:tcPr>
          <w:p w14:paraId="2E7CB33D" w14:textId="77777777" w:rsidR="00EE1359" w:rsidRPr="00361987" w:rsidRDefault="00EE1359" w:rsidP="00EE1359">
            <w:pPr>
              <w:spacing w:before="120"/>
              <w:jc w:val="both"/>
            </w:pPr>
          </w:p>
        </w:tc>
        <w:tc>
          <w:tcPr>
            <w:tcW w:w="483" w:type="pct"/>
          </w:tcPr>
          <w:p w14:paraId="00F4EB87" w14:textId="77777777" w:rsidR="00EE1359" w:rsidRPr="00361987" w:rsidRDefault="00EE1359" w:rsidP="00EE1359">
            <w:pPr>
              <w:spacing w:before="120"/>
              <w:jc w:val="center"/>
            </w:pPr>
          </w:p>
        </w:tc>
      </w:tr>
      <w:tr w:rsidR="00EE1359" w:rsidRPr="00361987" w14:paraId="71DD3FC0" w14:textId="77777777" w:rsidTr="002C2214">
        <w:trPr>
          <w:trHeight w:val="70"/>
        </w:trPr>
        <w:tc>
          <w:tcPr>
            <w:tcW w:w="422" w:type="pct"/>
          </w:tcPr>
          <w:p w14:paraId="4061D70D" w14:textId="77777777" w:rsidR="00EE1359" w:rsidRPr="00361987" w:rsidRDefault="00EE1359" w:rsidP="00072970">
            <w:pPr>
              <w:numPr>
                <w:ilvl w:val="0"/>
                <w:numId w:val="41"/>
              </w:numPr>
              <w:spacing w:before="120"/>
              <w:ind w:right="-288"/>
              <w:jc w:val="both"/>
            </w:pPr>
          </w:p>
        </w:tc>
        <w:tc>
          <w:tcPr>
            <w:tcW w:w="1111" w:type="pct"/>
          </w:tcPr>
          <w:p w14:paraId="0483DB21" w14:textId="77777777" w:rsidR="00EE1359" w:rsidRPr="00361987" w:rsidRDefault="00EE1359" w:rsidP="00072970">
            <w:pPr>
              <w:spacing w:before="120"/>
            </w:pPr>
            <w:r w:rsidRPr="00361987">
              <w:t>Scheme manager</w:t>
            </w:r>
          </w:p>
        </w:tc>
        <w:tc>
          <w:tcPr>
            <w:tcW w:w="2984" w:type="pct"/>
          </w:tcPr>
          <w:p w14:paraId="517A2674" w14:textId="77777777" w:rsidR="00EE1359" w:rsidRPr="00361987" w:rsidRDefault="00EE1359" w:rsidP="00072970">
            <w:pPr>
              <w:spacing w:before="120"/>
              <w:jc w:val="both"/>
            </w:pPr>
          </w:p>
        </w:tc>
        <w:tc>
          <w:tcPr>
            <w:tcW w:w="483" w:type="pct"/>
          </w:tcPr>
          <w:p w14:paraId="56220316" w14:textId="77777777" w:rsidR="00EE1359" w:rsidRPr="00361987" w:rsidRDefault="00EE1359" w:rsidP="00EE1359">
            <w:pPr>
              <w:spacing w:before="120"/>
              <w:jc w:val="center"/>
            </w:pPr>
          </w:p>
        </w:tc>
      </w:tr>
      <w:tr w:rsidR="00EE1359" w:rsidRPr="00361987" w14:paraId="388033C0" w14:textId="77777777" w:rsidTr="002C2214">
        <w:trPr>
          <w:trHeight w:val="70"/>
        </w:trPr>
        <w:tc>
          <w:tcPr>
            <w:tcW w:w="422" w:type="pct"/>
          </w:tcPr>
          <w:p w14:paraId="4FE3A402" w14:textId="77777777" w:rsidR="00EE1359" w:rsidRPr="00361987" w:rsidRDefault="00EE1359" w:rsidP="00072970">
            <w:pPr>
              <w:numPr>
                <w:ilvl w:val="0"/>
                <w:numId w:val="41"/>
              </w:numPr>
              <w:spacing w:before="120"/>
              <w:ind w:right="-288"/>
              <w:jc w:val="both"/>
            </w:pPr>
          </w:p>
        </w:tc>
        <w:tc>
          <w:tcPr>
            <w:tcW w:w="1111" w:type="pct"/>
          </w:tcPr>
          <w:p w14:paraId="6B17B2EC" w14:textId="77777777" w:rsidR="00EE1359" w:rsidRPr="00361987" w:rsidRDefault="00EE1359" w:rsidP="00072970">
            <w:pPr>
              <w:spacing w:before="120"/>
            </w:pPr>
            <w:r w:rsidRPr="00361987">
              <w:t>CGĐG phải có năng lực cho từng subscope</w:t>
            </w:r>
          </w:p>
        </w:tc>
        <w:tc>
          <w:tcPr>
            <w:tcW w:w="2984" w:type="pct"/>
          </w:tcPr>
          <w:p w14:paraId="0737EB8B" w14:textId="77777777" w:rsidR="00EE1359" w:rsidRPr="00361987" w:rsidRDefault="00EE1359" w:rsidP="00072970">
            <w:pPr>
              <w:spacing w:before="120"/>
              <w:jc w:val="both"/>
            </w:pPr>
          </w:p>
        </w:tc>
        <w:tc>
          <w:tcPr>
            <w:tcW w:w="483" w:type="pct"/>
          </w:tcPr>
          <w:p w14:paraId="0753E4E1" w14:textId="77777777" w:rsidR="00EE1359" w:rsidRPr="00361987" w:rsidRDefault="00EE1359" w:rsidP="00EE1359">
            <w:pPr>
              <w:spacing w:before="120"/>
              <w:jc w:val="center"/>
            </w:pPr>
          </w:p>
        </w:tc>
      </w:tr>
      <w:tr w:rsidR="00EE1359" w:rsidRPr="00361987" w14:paraId="03C6E23E" w14:textId="77777777" w:rsidTr="002C2214">
        <w:trPr>
          <w:trHeight w:val="70"/>
        </w:trPr>
        <w:tc>
          <w:tcPr>
            <w:tcW w:w="422" w:type="pct"/>
          </w:tcPr>
          <w:p w14:paraId="294E2671" w14:textId="77777777" w:rsidR="00EE1359" w:rsidRPr="00361987" w:rsidRDefault="00EE1359" w:rsidP="00072970">
            <w:pPr>
              <w:numPr>
                <w:ilvl w:val="0"/>
                <w:numId w:val="41"/>
              </w:numPr>
              <w:spacing w:before="120"/>
              <w:ind w:right="-288"/>
              <w:jc w:val="both"/>
            </w:pPr>
          </w:p>
        </w:tc>
        <w:tc>
          <w:tcPr>
            <w:tcW w:w="1111" w:type="pct"/>
          </w:tcPr>
          <w:p w14:paraId="362580C9" w14:textId="77777777" w:rsidR="00EE1359" w:rsidRPr="00361987" w:rsidRDefault="00EE1359" w:rsidP="00072970">
            <w:pPr>
              <w:spacing w:before="120"/>
            </w:pPr>
            <w:r w:rsidRPr="00361987">
              <w:t>In-house trainer</w:t>
            </w:r>
          </w:p>
        </w:tc>
        <w:tc>
          <w:tcPr>
            <w:tcW w:w="2984" w:type="pct"/>
          </w:tcPr>
          <w:p w14:paraId="57CA80A6" w14:textId="77777777" w:rsidR="00EE1359" w:rsidRPr="00361987" w:rsidRDefault="00EE1359" w:rsidP="00072970">
            <w:pPr>
              <w:spacing w:before="120"/>
              <w:jc w:val="both"/>
            </w:pPr>
          </w:p>
        </w:tc>
        <w:tc>
          <w:tcPr>
            <w:tcW w:w="483" w:type="pct"/>
          </w:tcPr>
          <w:p w14:paraId="0EB65426" w14:textId="77777777" w:rsidR="00EE1359" w:rsidRPr="00361987" w:rsidRDefault="00EE1359" w:rsidP="00EE1359">
            <w:pPr>
              <w:spacing w:before="120"/>
              <w:jc w:val="center"/>
            </w:pPr>
          </w:p>
        </w:tc>
      </w:tr>
      <w:tr w:rsidR="00EE1359" w:rsidRPr="00361987" w14:paraId="1F7CA559" w14:textId="77777777" w:rsidTr="002C2214">
        <w:trPr>
          <w:trHeight w:val="70"/>
        </w:trPr>
        <w:tc>
          <w:tcPr>
            <w:tcW w:w="422" w:type="pct"/>
          </w:tcPr>
          <w:p w14:paraId="7FE20CFB" w14:textId="77777777" w:rsidR="00EE1359" w:rsidRPr="00361987" w:rsidRDefault="00EE1359" w:rsidP="00072970">
            <w:pPr>
              <w:numPr>
                <w:ilvl w:val="0"/>
                <w:numId w:val="41"/>
              </w:numPr>
              <w:spacing w:before="120"/>
              <w:ind w:right="-288"/>
              <w:jc w:val="both"/>
            </w:pPr>
          </w:p>
        </w:tc>
        <w:tc>
          <w:tcPr>
            <w:tcW w:w="1111" w:type="pct"/>
          </w:tcPr>
          <w:p w14:paraId="1E18FCAF" w14:textId="77777777" w:rsidR="00EE1359" w:rsidRPr="00361987" w:rsidRDefault="00EE1359" w:rsidP="00072970">
            <w:pPr>
              <w:spacing w:before="120"/>
            </w:pPr>
            <w:r w:rsidRPr="00361987">
              <w:t>QMS auditors</w:t>
            </w:r>
          </w:p>
        </w:tc>
        <w:tc>
          <w:tcPr>
            <w:tcW w:w="2984" w:type="pct"/>
          </w:tcPr>
          <w:p w14:paraId="3FA29706" w14:textId="77777777" w:rsidR="00EE1359" w:rsidRPr="00361987" w:rsidRDefault="00EE1359" w:rsidP="00072970">
            <w:pPr>
              <w:spacing w:before="120"/>
              <w:jc w:val="both"/>
            </w:pPr>
          </w:p>
        </w:tc>
        <w:tc>
          <w:tcPr>
            <w:tcW w:w="483" w:type="pct"/>
          </w:tcPr>
          <w:p w14:paraId="5B8885AA" w14:textId="77777777" w:rsidR="00EE1359" w:rsidRPr="00361987" w:rsidRDefault="00EE1359" w:rsidP="00EE1359">
            <w:pPr>
              <w:spacing w:before="120"/>
              <w:jc w:val="center"/>
            </w:pPr>
          </w:p>
        </w:tc>
      </w:tr>
      <w:tr w:rsidR="00EE1359" w:rsidRPr="00361987" w14:paraId="199D4FB7" w14:textId="77777777" w:rsidTr="002C2214">
        <w:trPr>
          <w:trHeight w:val="70"/>
        </w:trPr>
        <w:tc>
          <w:tcPr>
            <w:tcW w:w="422" w:type="pct"/>
          </w:tcPr>
          <w:p w14:paraId="0BE011F7" w14:textId="77777777" w:rsidR="00EE1359" w:rsidRPr="00361987" w:rsidRDefault="00EE1359" w:rsidP="00072970">
            <w:pPr>
              <w:numPr>
                <w:ilvl w:val="0"/>
                <w:numId w:val="41"/>
              </w:numPr>
              <w:spacing w:before="120"/>
              <w:ind w:right="-288"/>
              <w:jc w:val="both"/>
            </w:pPr>
          </w:p>
        </w:tc>
        <w:tc>
          <w:tcPr>
            <w:tcW w:w="1111" w:type="pct"/>
          </w:tcPr>
          <w:p w14:paraId="2E1DE0E9" w14:textId="77777777" w:rsidR="00EE1359" w:rsidRPr="00361987" w:rsidRDefault="00EE1359" w:rsidP="00072970">
            <w:pPr>
              <w:spacing w:before="120"/>
            </w:pPr>
            <w:r w:rsidRPr="00361987">
              <w:t>GlobalGAP online test</w:t>
            </w:r>
          </w:p>
        </w:tc>
        <w:tc>
          <w:tcPr>
            <w:tcW w:w="2984" w:type="pct"/>
          </w:tcPr>
          <w:p w14:paraId="4B4A1C9E" w14:textId="77777777" w:rsidR="00EE1359" w:rsidRPr="00361987" w:rsidRDefault="00EE1359" w:rsidP="00072970">
            <w:pPr>
              <w:spacing w:before="120"/>
              <w:jc w:val="both"/>
            </w:pPr>
          </w:p>
        </w:tc>
        <w:tc>
          <w:tcPr>
            <w:tcW w:w="483" w:type="pct"/>
          </w:tcPr>
          <w:p w14:paraId="7538A84C" w14:textId="77777777" w:rsidR="00EE1359" w:rsidRPr="00361987" w:rsidRDefault="00EE1359" w:rsidP="00EE1359">
            <w:pPr>
              <w:spacing w:before="120"/>
              <w:jc w:val="center"/>
            </w:pPr>
          </w:p>
        </w:tc>
      </w:tr>
      <w:tr w:rsidR="00EE1359" w:rsidRPr="00361987" w14:paraId="38D982A7" w14:textId="77777777" w:rsidTr="002C2214">
        <w:trPr>
          <w:trHeight w:val="70"/>
        </w:trPr>
        <w:tc>
          <w:tcPr>
            <w:tcW w:w="422" w:type="pct"/>
          </w:tcPr>
          <w:p w14:paraId="4307ECBB" w14:textId="77777777" w:rsidR="00EE1359" w:rsidRPr="00361987" w:rsidRDefault="00EE1359" w:rsidP="00072970">
            <w:pPr>
              <w:numPr>
                <w:ilvl w:val="0"/>
                <w:numId w:val="41"/>
              </w:numPr>
              <w:spacing w:before="120"/>
              <w:ind w:right="-288"/>
              <w:jc w:val="both"/>
            </w:pPr>
          </w:p>
        </w:tc>
        <w:tc>
          <w:tcPr>
            <w:tcW w:w="1111" w:type="pct"/>
          </w:tcPr>
          <w:p w14:paraId="2211A631" w14:textId="77777777" w:rsidR="00EE1359" w:rsidRPr="00361987" w:rsidRDefault="00EE1359" w:rsidP="00072970">
            <w:pPr>
              <w:spacing w:before="120"/>
            </w:pPr>
            <w:r w:rsidRPr="00361987">
              <w:t>Đánh giá chứng kiến ít nhất 1 lần trong 4 năm</w:t>
            </w:r>
          </w:p>
        </w:tc>
        <w:tc>
          <w:tcPr>
            <w:tcW w:w="2984" w:type="pct"/>
          </w:tcPr>
          <w:p w14:paraId="1A215AA1" w14:textId="77777777" w:rsidR="00EE1359" w:rsidRPr="00361987" w:rsidRDefault="00EE1359" w:rsidP="00072970">
            <w:pPr>
              <w:spacing w:before="120"/>
              <w:jc w:val="both"/>
            </w:pPr>
          </w:p>
        </w:tc>
        <w:tc>
          <w:tcPr>
            <w:tcW w:w="483" w:type="pct"/>
          </w:tcPr>
          <w:p w14:paraId="0C9E8824" w14:textId="77777777" w:rsidR="00EE1359" w:rsidRPr="00361987" w:rsidRDefault="00EE1359" w:rsidP="00EE1359">
            <w:pPr>
              <w:spacing w:before="120"/>
              <w:jc w:val="center"/>
            </w:pPr>
          </w:p>
        </w:tc>
      </w:tr>
      <w:tr w:rsidR="00EE1359" w:rsidRPr="00361987" w14:paraId="12D391D9" w14:textId="77777777" w:rsidTr="002C2214">
        <w:trPr>
          <w:trHeight w:val="70"/>
        </w:trPr>
        <w:tc>
          <w:tcPr>
            <w:tcW w:w="422" w:type="pct"/>
          </w:tcPr>
          <w:p w14:paraId="0B7615A4" w14:textId="77777777" w:rsidR="00EE1359" w:rsidRPr="00361987" w:rsidRDefault="00EE1359" w:rsidP="00072970">
            <w:pPr>
              <w:numPr>
                <w:ilvl w:val="0"/>
                <w:numId w:val="41"/>
              </w:numPr>
              <w:spacing w:before="120"/>
              <w:ind w:right="-288"/>
              <w:jc w:val="both"/>
            </w:pPr>
          </w:p>
        </w:tc>
        <w:tc>
          <w:tcPr>
            <w:tcW w:w="1111" w:type="pct"/>
          </w:tcPr>
          <w:p w14:paraId="4C28E74E" w14:textId="77777777" w:rsidR="00EE1359" w:rsidRPr="00361987" w:rsidRDefault="00EE1359" w:rsidP="00072970">
            <w:pPr>
              <w:spacing w:before="120"/>
            </w:pPr>
            <w:r w:rsidRPr="00361987">
              <w:t>CB phải kiểm tra, lưu hồ sơ và giám sát năng lực của CGĐG</w:t>
            </w:r>
          </w:p>
        </w:tc>
        <w:tc>
          <w:tcPr>
            <w:tcW w:w="2984" w:type="pct"/>
          </w:tcPr>
          <w:p w14:paraId="583E740D" w14:textId="77777777" w:rsidR="00EE1359" w:rsidRPr="00361987" w:rsidRDefault="00EE1359" w:rsidP="00072970">
            <w:pPr>
              <w:spacing w:before="120"/>
              <w:jc w:val="both"/>
            </w:pPr>
          </w:p>
        </w:tc>
        <w:tc>
          <w:tcPr>
            <w:tcW w:w="483" w:type="pct"/>
          </w:tcPr>
          <w:p w14:paraId="6EF6F2F5" w14:textId="77777777" w:rsidR="00EE1359" w:rsidRPr="00361987" w:rsidRDefault="00EE1359" w:rsidP="00EE1359">
            <w:pPr>
              <w:spacing w:before="120"/>
              <w:jc w:val="center"/>
            </w:pPr>
          </w:p>
        </w:tc>
      </w:tr>
      <w:tr w:rsidR="00EE1359" w:rsidRPr="00361987" w14:paraId="500F39FD" w14:textId="77777777" w:rsidTr="002C2214">
        <w:trPr>
          <w:trHeight w:val="70"/>
        </w:trPr>
        <w:tc>
          <w:tcPr>
            <w:tcW w:w="422" w:type="pct"/>
          </w:tcPr>
          <w:p w14:paraId="598EFA96" w14:textId="77777777" w:rsidR="00EE1359" w:rsidRPr="00361987" w:rsidRDefault="00EE1359" w:rsidP="00072970">
            <w:pPr>
              <w:numPr>
                <w:ilvl w:val="0"/>
                <w:numId w:val="41"/>
              </w:numPr>
              <w:spacing w:before="120"/>
              <w:ind w:right="-288"/>
              <w:jc w:val="both"/>
            </w:pPr>
          </w:p>
        </w:tc>
        <w:tc>
          <w:tcPr>
            <w:tcW w:w="1111" w:type="pct"/>
          </w:tcPr>
          <w:p w14:paraId="5D3034A4" w14:textId="77777777" w:rsidR="00EE1359" w:rsidRPr="00361987" w:rsidRDefault="00EE1359" w:rsidP="00072970">
            <w:pPr>
              <w:spacing w:before="120"/>
            </w:pPr>
            <w:r w:rsidRPr="00361987">
              <w:t>CB phải có hệ thống để đào tạo cập nhật kiến thức cho chuyên gia</w:t>
            </w:r>
          </w:p>
        </w:tc>
        <w:tc>
          <w:tcPr>
            <w:tcW w:w="2984" w:type="pct"/>
          </w:tcPr>
          <w:p w14:paraId="1D6063DA" w14:textId="77777777" w:rsidR="00EE1359" w:rsidRPr="00361987" w:rsidRDefault="00EE1359" w:rsidP="00072970">
            <w:pPr>
              <w:spacing w:before="120"/>
              <w:jc w:val="both"/>
            </w:pPr>
          </w:p>
        </w:tc>
        <w:tc>
          <w:tcPr>
            <w:tcW w:w="483" w:type="pct"/>
          </w:tcPr>
          <w:p w14:paraId="15E367BB" w14:textId="77777777" w:rsidR="00EE1359" w:rsidRPr="00361987" w:rsidRDefault="00EE1359" w:rsidP="00EE1359">
            <w:pPr>
              <w:spacing w:before="120"/>
              <w:jc w:val="center"/>
            </w:pPr>
          </w:p>
        </w:tc>
      </w:tr>
      <w:tr w:rsidR="00EE1359" w:rsidRPr="00361987" w14:paraId="63CD7528" w14:textId="77777777" w:rsidTr="002C2214">
        <w:trPr>
          <w:trHeight w:val="70"/>
        </w:trPr>
        <w:tc>
          <w:tcPr>
            <w:tcW w:w="422" w:type="pct"/>
          </w:tcPr>
          <w:p w14:paraId="73307C91" w14:textId="77777777" w:rsidR="00EE1359" w:rsidRPr="00361987" w:rsidRDefault="00EE1359" w:rsidP="00072970">
            <w:pPr>
              <w:numPr>
                <w:ilvl w:val="0"/>
                <w:numId w:val="41"/>
              </w:numPr>
              <w:spacing w:before="120"/>
              <w:ind w:right="-288"/>
              <w:jc w:val="both"/>
            </w:pPr>
          </w:p>
        </w:tc>
        <w:tc>
          <w:tcPr>
            <w:tcW w:w="1111" w:type="pct"/>
          </w:tcPr>
          <w:p w14:paraId="2627C8D4" w14:textId="77777777" w:rsidR="00EE1359" w:rsidRPr="00EE1359" w:rsidRDefault="00EE1359" w:rsidP="00072970">
            <w:pPr>
              <w:spacing w:before="120"/>
            </w:pPr>
            <w:r w:rsidRPr="00EE1359">
              <w:t>Public trainer</w:t>
            </w:r>
          </w:p>
        </w:tc>
        <w:tc>
          <w:tcPr>
            <w:tcW w:w="2984" w:type="pct"/>
          </w:tcPr>
          <w:p w14:paraId="5F50341F" w14:textId="77777777" w:rsidR="00EE1359" w:rsidRPr="00361987" w:rsidRDefault="00EE1359" w:rsidP="00072970">
            <w:pPr>
              <w:spacing w:before="120"/>
              <w:jc w:val="both"/>
            </w:pPr>
          </w:p>
        </w:tc>
        <w:tc>
          <w:tcPr>
            <w:tcW w:w="483" w:type="pct"/>
          </w:tcPr>
          <w:p w14:paraId="22EC7190" w14:textId="77777777" w:rsidR="00EE1359" w:rsidRPr="00361987" w:rsidRDefault="00EE1359" w:rsidP="00EE1359">
            <w:pPr>
              <w:spacing w:before="120"/>
              <w:jc w:val="center"/>
            </w:pPr>
          </w:p>
        </w:tc>
      </w:tr>
      <w:tr w:rsidR="00EE1359" w:rsidRPr="00361987" w14:paraId="2494B399" w14:textId="77777777" w:rsidTr="002C2214">
        <w:trPr>
          <w:trHeight w:val="70"/>
        </w:trPr>
        <w:tc>
          <w:tcPr>
            <w:tcW w:w="422" w:type="pct"/>
          </w:tcPr>
          <w:p w14:paraId="5C14632F" w14:textId="77777777" w:rsidR="00EE1359" w:rsidRPr="00361987" w:rsidRDefault="00EE1359" w:rsidP="00EE1359">
            <w:pPr>
              <w:spacing w:before="120"/>
              <w:ind w:right="-288"/>
              <w:jc w:val="both"/>
            </w:pPr>
          </w:p>
        </w:tc>
        <w:tc>
          <w:tcPr>
            <w:tcW w:w="1111" w:type="pct"/>
          </w:tcPr>
          <w:p w14:paraId="152DF23F" w14:textId="77777777" w:rsidR="00EE1359" w:rsidRPr="00361987" w:rsidRDefault="00EE1359" w:rsidP="00EE1359">
            <w:pPr>
              <w:spacing w:before="120"/>
              <w:jc w:val="both"/>
            </w:pPr>
            <w:r w:rsidRPr="00361987">
              <w:t>Nhân sự khác tham gia quá trình chứng nhận</w:t>
            </w:r>
          </w:p>
        </w:tc>
        <w:tc>
          <w:tcPr>
            <w:tcW w:w="2984" w:type="pct"/>
          </w:tcPr>
          <w:p w14:paraId="1EB30B25" w14:textId="77777777" w:rsidR="00EE1359" w:rsidRPr="00361987" w:rsidRDefault="00EE1359" w:rsidP="00072970">
            <w:pPr>
              <w:spacing w:before="120"/>
              <w:jc w:val="both"/>
            </w:pPr>
          </w:p>
        </w:tc>
        <w:tc>
          <w:tcPr>
            <w:tcW w:w="483" w:type="pct"/>
          </w:tcPr>
          <w:p w14:paraId="55BF3D04" w14:textId="77777777" w:rsidR="00EE1359" w:rsidRPr="00361987" w:rsidRDefault="00EE1359" w:rsidP="00EE1359">
            <w:pPr>
              <w:spacing w:before="120"/>
              <w:jc w:val="center"/>
            </w:pPr>
          </w:p>
        </w:tc>
      </w:tr>
      <w:tr w:rsidR="00EE1359" w:rsidRPr="00644BA5" w14:paraId="17ED027E" w14:textId="77777777" w:rsidTr="002C2214">
        <w:trPr>
          <w:trHeight w:val="70"/>
        </w:trPr>
        <w:tc>
          <w:tcPr>
            <w:tcW w:w="422" w:type="pct"/>
          </w:tcPr>
          <w:p w14:paraId="77BAB2B2" w14:textId="77777777" w:rsidR="00EE1359" w:rsidRPr="00361987" w:rsidRDefault="00EE1359" w:rsidP="00EE1359">
            <w:pPr>
              <w:spacing w:before="120"/>
              <w:ind w:right="-288"/>
              <w:jc w:val="both"/>
              <w:rPr>
                <w:lang w:val="fr-FR"/>
              </w:rPr>
            </w:pPr>
            <w:r w:rsidRPr="00361987">
              <w:rPr>
                <w:lang w:val="fr-FR"/>
              </w:rPr>
              <w:t>4</w:t>
            </w:r>
          </w:p>
        </w:tc>
        <w:tc>
          <w:tcPr>
            <w:tcW w:w="1111" w:type="pct"/>
          </w:tcPr>
          <w:p w14:paraId="506646C2" w14:textId="77777777" w:rsidR="00EE1359" w:rsidRPr="00361987" w:rsidRDefault="00EE1359" w:rsidP="00EE1359">
            <w:pPr>
              <w:spacing w:before="120"/>
              <w:jc w:val="both"/>
              <w:rPr>
                <w:lang w:val="fr-FR"/>
              </w:rPr>
            </w:pPr>
            <w:r w:rsidRPr="00361987">
              <w:rPr>
                <w:lang w:val="fr-FR"/>
              </w:rPr>
              <w:t>Việc đăng ký của nhà sản xuất và chấp thuận</w:t>
            </w:r>
          </w:p>
        </w:tc>
        <w:tc>
          <w:tcPr>
            <w:tcW w:w="2984" w:type="pct"/>
          </w:tcPr>
          <w:p w14:paraId="7EB5501F" w14:textId="77777777" w:rsidR="00EE1359" w:rsidRPr="00C27301" w:rsidRDefault="00EE1359" w:rsidP="00EE1359">
            <w:pPr>
              <w:spacing w:before="120"/>
              <w:jc w:val="both"/>
              <w:rPr>
                <w:lang w:val="fr-FR"/>
              </w:rPr>
            </w:pPr>
          </w:p>
        </w:tc>
        <w:tc>
          <w:tcPr>
            <w:tcW w:w="483" w:type="pct"/>
          </w:tcPr>
          <w:p w14:paraId="0CCFB8B0" w14:textId="77777777" w:rsidR="00EE1359" w:rsidRPr="00C27301" w:rsidRDefault="00EE1359" w:rsidP="00EE1359">
            <w:pPr>
              <w:spacing w:before="120"/>
              <w:jc w:val="center"/>
              <w:rPr>
                <w:lang w:val="fr-FR"/>
              </w:rPr>
            </w:pPr>
          </w:p>
        </w:tc>
      </w:tr>
      <w:tr w:rsidR="00EE1359" w:rsidRPr="00361987" w14:paraId="75F18714" w14:textId="77777777" w:rsidTr="002C2214">
        <w:trPr>
          <w:trHeight w:val="70"/>
        </w:trPr>
        <w:tc>
          <w:tcPr>
            <w:tcW w:w="422" w:type="pct"/>
          </w:tcPr>
          <w:p w14:paraId="7A856B58" w14:textId="77777777" w:rsidR="00EE1359" w:rsidRPr="00361987" w:rsidRDefault="00EE1359" w:rsidP="00EE1359">
            <w:pPr>
              <w:spacing w:before="120"/>
              <w:ind w:right="-288"/>
              <w:jc w:val="both"/>
              <w:rPr>
                <w:lang w:val="fr-FR"/>
              </w:rPr>
            </w:pPr>
            <w:r w:rsidRPr="00361987">
              <w:rPr>
                <w:lang w:val="fr-FR"/>
              </w:rPr>
              <w:t>5</w:t>
            </w:r>
          </w:p>
        </w:tc>
        <w:tc>
          <w:tcPr>
            <w:tcW w:w="1111" w:type="pct"/>
          </w:tcPr>
          <w:p w14:paraId="6B740B6C" w14:textId="77777777" w:rsidR="00EE1359" w:rsidRPr="00361987" w:rsidRDefault="00EE1359" w:rsidP="00EE1359">
            <w:pPr>
              <w:spacing w:before="120"/>
              <w:jc w:val="both"/>
              <w:rPr>
                <w:lang w:val="fr-FR"/>
              </w:rPr>
            </w:pPr>
            <w:r w:rsidRPr="00361987">
              <w:rPr>
                <w:lang w:val="fr-FR"/>
              </w:rPr>
              <w:t>Quá trình đánh giá</w:t>
            </w:r>
          </w:p>
        </w:tc>
        <w:tc>
          <w:tcPr>
            <w:tcW w:w="2984" w:type="pct"/>
          </w:tcPr>
          <w:p w14:paraId="5DE72332" w14:textId="77777777" w:rsidR="00EE1359" w:rsidRPr="00361987" w:rsidRDefault="00EE1359" w:rsidP="00EE1359">
            <w:pPr>
              <w:spacing w:before="120"/>
              <w:jc w:val="both"/>
            </w:pPr>
          </w:p>
        </w:tc>
        <w:tc>
          <w:tcPr>
            <w:tcW w:w="483" w:type="pct"/>
          </w:tcPr>
          <w:p w14:paraId="073E23D6" w14:textId="77777777" w:rsidR="00EE1359" w:rsidRPr="00361987" w:rsidRDefault="00EE1359" w:rsidP="00EE1359">
            <w:pPr>
              <w:spacing w:before="120"/>
              <w:jc w:val="center"/>
            </w:pPr>
          </w:p>
        </w:tc>
      </w:tr>
      <w:tr w:rsidR="00EE1359" w:rsidRPr="00644BA5" w14:paraId="10730A3B" w14:textId="77777777" w:rsidTr="002C2214">
        <w:trPr>
          <w:trHeight w:val="70"/>
        </w:trPr>
        <w:tc>
          <w:tcPr>
            <w:tcW w:w="422" w:type="pct"/>
          </w:tcPr>
          <w:p w14:paraId="4DD80F43" w14:textId="77777777" w:rsidR="00EE1359" w:rsidRPr="00361987" w:rsidRDefault="00EE1359" w:rsidP="00EE1359">
            <w:pPr>
              <w:spacing w:before="120"/>
              <w:ind w:right="-288"/>
              <w:jc w:val="both"/>
              <w:rPr>
                <w:lang w:val="fr-FR"/>
              </w:rPr>
            </w:pPr>
            <w:r w:rsidRPr="00361987">
              <w:rPr>
                <w:lang w:val="fr-FR"/>
              </w:rPr>
              <w:t>6</w:t>
            </w:r>
          </w:p>
        </w:tc>
        <w:tc>
          <w:tcPr>
            <w:tcW w:w="1111" w:type="pct"/>
          </w:tcPr>
          <w:p w14:paraId="74CE6710" w14:textId="77777777" w:rsidR="00EE1359" w:rsidRPr="00361987" w:rsidRDefault="00EE1359" w:rsidP="00EE1359">
            <w:pPr>
              <w:spacing w:before="120"/>
              <w:jc w:val="both"/>
              <w:rPr>
                <w:lang w:val="fr-FR"/>
              </w:rPr>
            </w:pPr>
            <w:r w:rsidRPr="00361987">
              <w:rPr>
                <w:lang w:val="fr-FR"/>
              </w:rPr>
              <w:t>Quá trình cấp chứng nhận</w:t>
            </w:r>
          </w:p>
        </w:tc>
        <w:tc>
          <w:tcPr>
            <w:tcW w:w="2984" w:type="pct"/>
          </w:tcPr>
          <w:p w14:paraId="2D54B5F8" w14:textId="77777777" w:rsidR="00EE1359" w:rsidRPr="00C27301" w:rsidRDefault="00EE1359" w:rsidP="00EE1359">
            <w:pPr>
              <w:spacing w:before="120"/>
              <w:jc w:val="both"/>
              <w:rPr>
                <w:lang w:val="fr-FR"/>
              </w:rPr>
            </w:pPr>
          </w:p>
        </w:tc>
        <w:tc>
          <w:tcPr>
            <w:tcW w:w="483" w:type="pct"/>
          </w:tcPr>
          <w:p w14:paraId="25D5A6F7" w14:textId="77777777" w:rsidR="00EE1359" w:rsidRPr="00C27301" w:rsidRDefault="00EE1359" w:rsidP="00EE1359">
            <w:pPr>
              <w:spacing w:before="120"/>
              <w:jc w:val="center"/>
              <w:rPr>
                <w:lang w:val="fr-FR"/>
              </w:rPr>
            </w:pPr>
          </w:p>
        </w:tc>
      </w:tr>
      <w:tr w:rsidR="00EE1359" w:rsidRPr="00361987" w14:paraId="017715AD" w14:textId="77777777" w:rsidTr="002C2214">
        <w:trPr>
          <w:trHeight w:val="70"/>
        </w:trPr>
        <w:tc>
          <w:tcPr>
            <w:tcW w:w="422" w:type="pct"/>
          </w:tcPr>
          <w:p w14:paraId="285C2B43" w14:textId="77777777" w:rsidR="00EE1359" w:rsidRPr="00B1551C" w:rsidRDefault="00EE1359" w:rsidP="00EE1359">
            <w:pPr>
              <w:spacing w:before="120"/>
              <w:jc w:val="both"/>
              <w:rPr>
                <w:lang w:val="fr-FR"/>
              </w:rPr>
            </w:pPr>
            <w:r w:rsidRPr="00B1551C">
              <w:rPr>
                <w:lang w:val="fr-FR"/>
              </w:rPr>
              <w:t>Phụ lục III.1</w:t>
            </w:r>
          </w:p>
        </w:tc>
        <w:tc>
          <w:tcPr>
            <w:tcW w:w="1111" w:type="pct"/>
          </w:tcPr>
          <w:p w14:paraId="72F47B29" w14:textId="77777777" w:rsidR="00EE1359" w:rsidRPr="00B1551C" w:rsidRDefault="00EE1359" w:rsidP="00EE1359">
            <w:pPr>
              <w:spacing w:before="120"/>
              <w:jc w:val="both"/>
              <w:rPr>
                <w:lang w:val="fr-FR"/>
              </w:rPr>
            </w:pPr>
            <w:r w:rsidRPr="00B1551C">
              <w:rPr>
                <w:lang w:val="fr-FR"/>
              </w:rPr>
              <w:t>Phê duyệt GlobalG.A.P. Inspector</w:t>
            </w:r>
            <w:r>
              <w:rPr>
                <w:lang w:val="fr-FR"/>
              </w:rPr>
              <w:t>/ auditor</w:t>
            </w:r>
          </w:p>
        </w:tc>
        <w:tc>
          <w:tcPr>
            <w:tcW w:w="2984" w:type="pct"/>
          </w:tcPr>
          <w:p w14:paraId="2825BB39" w14:textId="77777777" w:rsidR="00EE1359" w:rsidRPr="00361987" w:rsidRDefault="00EE1359" w:rsidP="00EE1359">
            <w:pPr>
              <w:spacing w:before="120"/>
              <w:jc w:val="both"/>
            </w:pPr>
          </w:p>
        </w:tc>
        <w:tc>
          <w:tcPr>
            <w:tcW w:w="483" w:type="pct"/>
          </w:tcPr>
          <w:p w14:paraId="4A8C3FC4" w14:textId="77777777" w:rsidR="00EE1359" w:rsidRPr="00361987" w:rsidRDefault="00EE1359" w:rsidP="00EE1359">
            <w:pPr>
              <w:spacing w:before="120"/>
              <w:jc w:val="center"/>
            </w:pPr>
          </w:p>
        </w:tc>
      </w:tr>
      <w:tr w:rsidR="00890E96" w:rsidRPr="00361987" w14:paraId="07DA5A56" w14:textId="77777777" w:rsidTr="002C2214">
        <w:trPr>
          <w:trHeight w:val="70"/>
        </w:trPr>
        <w:tc>
          <w:tcPr>
            <w:tcW w:w="422" w:type="pct"/>
          </w:tcPr>
          <w:p w14:paraId="3562FA0F" w14:textId="2FF8C256" w:rsidR="00890E96" w:rsidRPr="00B1551C" w:rsidRDefault="00890E96" w:rsidP="00EE1359">
            <w:pPr>
              <w:spacing w:before="120"/>
              <w:jc w:val="both"/>
              <w:rPr>
                <w:lang w:val="fr-FR"/>
              </w:rPr>
            </w:pPr>
            <w:r>
              <w:rPr>
                <w:lang w:val="fr-FR"/>
              </w:rPr>
              <w:t>IAF MD4</w:t>
            </w:r>
          </w:p>
        </w:tc>
        <w:tc>
          <w:tcPr>
            <w:tcW w:w="1111" w:type="pct"/>
          </w:tcPr>
          <w:p w14:paraId="311FED9D" w14:textId="724DC11C" w:rsidR="00890E96" w:rsidRPr="00B1551C" w:rsidRDefault="00890E96" w:rsidP="00EE1359">
            <w:pPr>
              <w:spacing w:before="120"/>
              <w:jc w:val="both"/>
              <w:rPr>
                <w:lang w:val="fr-FR"/>
              </w:rPr>
            </w:pPr>
            <w:r>
              <w:rPr>
                <w:lang w:val="fr-FR"/>
              </w:rPr>
              <w:t>Ứng dụng ICT trong đánh giá</w:t>
            </w:r>
          </w:p>
        </w:tc>
        <w:tc>
          <w:tcPr>
            <w:tcW w:w="2984" w:type="pct"/>
          </w:tcPr>
          <w:p w14:paraId="30EB638C" w14:textId="77777777" w:rsidR="00890E96" w:rsidRPr="00361987" w:rsidRDefault="00890E96" w:rsidP="00EE1359">
            <w:pPr>
              <w:spacing w:before="120"/>
              <w:jc w:val="both"/>
            </w:pPr>
          </w:p>
        </w:tc>
        <w:tc>
          <w:tcPr>
            <w:tcW w:w="483" w:type="pct"/>
          </w:tcPr>
          <w:p w14:paraId="5156BE96" w14:textId="77777777" w:rsidR="00890E96" w:rsidRPr="00361987" w:rsidRDefault="00890E96" w:rsidP="00EE1359">
            <w:pPr>
              <w:spacing w:before="120"/>
              <w:jc w:val="center"/>
            </w:pPr>
          </w:p>
        </w:tc>
      </w:tr>
    </w:tbl>
    <w:p w14:paraId="50874EA9" w14:textId="77777777" w:rsidR="00CC17BF" w:rsidRPr="00CC17BF" w:rsidRDefault="00CC17BF" w:rsidP="00CC17BF">
      <w:pPr>
        <w:tabs>
          <w:tab w:val="left" w:pos="4140"/>
        </w:tabs>
        <w:spacing w:before="120"/>
        <w:jc w:val="both"/>
        <w:rPr>
          <w:b/>
          <w:lang w:val="fr-FR"/>
        </w:rPr>
      </w:pPr>
    </w:p>
    <w:sectPr w:rsidR="00CC17BF" w:rsidRPr="00CC17BF" w:rsidSect="005D1BAB">
      <w:headerReference w:type="even" r:id="rId8"/>
      <w:headerReference w:type="default" r:id="rId9"/>
      <w:footerReference w:type="even" r:id="rId10"/>
      <w:footerReference w:type="default" r:id="rId11"/>
      <w:headerReference w:type="first" r:id="rId12"/>
      <w:footerReference w:type="first" r:id="rId13"/>
      <w:pgSz w:w="11907" w:h="16840" w:code="9"/>
      <w:pgMar w:top="720" w:right="720" w:bottom="720" w:left="1152" w:header="720" w:footer="26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BB448" w14:textId="77777777" w:rsidR="00653901" w:rsidRDefault="00653901">
      <w:r>
        <w:separator/>
      </w:r>
    </w:p>
  </w:endnote>
  <w:endnote w:type="continuationSeparator" w:id="0">
    <w:p w14:paraId="2475530D" w14:textId="77777777" w:rsidR="00653901" w:rsidRDefault="00653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H">
    <w:altName w:val="Times New Roman"/>
    <w:charset w:val="00"/>
    <w:family w:val="swiss"/>
    <w:pitch w:val="variable"/>
    <w:sig w:usb0="00000001" w:usb1="00000000" w:usb2="00000000" w:usb3="00000000" w:csb0="00000013" w:csb1="00000000"/>
  </w:font>
  <w:font w:name=".VnTime">
    <w:altName w:val="Times New Roman"/>
    <w:charset w:val="00"/>
    <w:family w:val="swiss"/>
    <w:pitch w:val="variable"/>
    <w:sig w:usb0="00000003" w:usb1="00000000" w:usb2="00000000" w:usb3="00000000" w:csb0="00000001" w:csb1="00000000"/>
  </w:font>
  <w:font w:name=".VnArialH">
    <w:altName w:val="Calibri"/>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VnArial">
    <w:altName w:val="Calibri"/>
    <w:charset w:val="00"/>
    <w:family w:val="swiss"/>
    <w:pitch w:val="variable"/>
    <w:sig w:usb0="00000007" w:usb1="00000000" w:usb2="00000000" w:usb3="00000000" w:csb0="00000013" w:csb1="00000000"/>
  </w:font>
  <w:font w:name="Helvetica-Bold">
    <w:altName w:val="Helvetica"/>
    <w:panose1 w:val="00000000000000000000"/>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4AC44" w14:textId="77777777" w:rsidR="00B51BFF" w:rsidRDefault="00B51BF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9B16EA4" w14:textId="77777777" w:rsidR="00B51BFF" w:rsidRDefault="00B51BF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1E0" w:firstRow="1" w:lastRow="1" w:firstColumn="1" w:lastColumn="1" w:noHBand="0" w:noVBand="0"/>
    </w:tblPr>
    <w:tblGrid>
      <w:gridCol w:w="2992"/>
      <w:gridCol w:w="2987"/>
      <w:gridCol w:w="4272"/>
    </w:tblGrid>
    <w:tr w:rsidR="000A0EBC" w:rsidRPr="00EB0C93" w14:paraId="2B903889" w14:textId="77777777" w:rsidTr="00644BA5">
      <w:trPr>
        <w:trHeight w:val="130"/>
      </w:trPr>
      <w:tc>
        <w:tcPr>
          <w:tcW w:w="2992" w:type="dxa"/>
        </w:tcPr>
        <w:p w14:paraId="6182DBE3" w14:textId="77777777" w:rsidR="000A0EBC" w:rsidRPr="00EB0C93" w:rsidRDefault="000A0EBC" w:rsidP="000A0EBC">
          <w:pPr>
            <w:pStyle w:val="Footer"/>
            <w:tabs>
              <w:tab w:val="clear" w:pos="8640"/>
              <w:tab w:val="right" w:pos="9781"/>
            </w:tabs>
            <w:ind w:right="-29"/>
            <w:rPr>
              <w:sz w:val="20"/>
            </w:rPr>
          </w:pPr>
          <w:r w:rsidRPr="00EB0C93">
            <w:rPr>
              <w:sz w:val="20"/>
            </w:rPr>
            <w:t>AFC</w:t>
          </w:r>
          <w:r>
            <w:rPr>
              <w:sz w:val="20"/>
            </w:rPr>
            <w:t xml:space="preserve"> </w:t>
          </w:r>
          <w:r w:rsidRPr="00EB0C93">
            <w:rPr>
              <w:sz w:val="20"/>
            </w:rPr>
            <w:t>01</w:t>
          </w:r>
          <w:r w:rsidR="00733A42">
            <w:rPr>
              <w:sz w:val="20"/>
            </w:rPr>
            <w:t>.</w:t>
          </w:r>
          <w:r w:rsidRPr="00EB0C93">
            <w:rPr>
              <w:sz w:val="20"/>
            </w:rPr>
            <w:t>0</w:t>
          </w:r>
          <w:r>
            <w:rPr>
              <w:sz w:val="20"/>
            </w:rPr>
            <w:t>2 GlobalGAP</w:t>
          </w:r>
        </w:p>
      </w:tc>
      <w:tc>
        <w:tcPr>
          <w:tcW w:w="2987" w:type="dxa"/>
        </w:tcPr>
        <w:p w14:paraId="743A83A1" w14:textId="55501423" w:rsidR="000A0EBC" w:rsidRPr="00EB0C93" w:rsidRDefault="000A0EBC" w:rsidP="000A0EBC">
          <w:pPr>
            <w:pStyle w:val="Footer"/>
            <w:tabs>
              <w:tab w:val="clear" w:pos="8640"/>
              <w:tab w:val="right" w:pos="9781"/>
            </w:tabs>
            <w:ind w:right="-29"/>
            <w:rPr>
              <w:sz w:val="20"/>
            </w:rPr>
          </w:pPr>
          <w:r>
            <w:rPr>
              <w:sz w:val="20"/>
            </w:rPr>
            <w:t xml:space="preserve">Lần ban hành/Issue No.: </w:t>
          </w:r>
          <w:r w:rsidR="00B710F4">
            <w:rPr>
              <w:sz w:val="20"/>
            </w:rPr>
            <w:t>7</w:t>
          </w:r>
          <w:r>
            <w:rPr>
              <w:sz w:val="20"/>
            </w:rPr>
            <w:t>.2</w:t>
          </w:r>
          <w:r w:rsidR="0003502C">
            <w:rPr>
              <w:sz w:val="20"/>
            </w:rPr>
            <w:t>6</w:t>
          </w:r>
        </w:p>
      </w:tc>
      <w:tc>
        <w:tcPr>
          <w:tcW w:w="4272" w:type="dxa"/>
        </w:tcPr>
        <w:p w14:paraId="03D8B479" w14:textId="77777777" w:rsidR="000A0EBC" w:rsidRPr="00EB0C93" w:rsidRDefault="000A0EBC" w:rsidP="000A0EBC">
          <w:pPr>
            <w:pStyle w:val="Footer"/>
            <w:tabs>
              <w:tab w:val="clear" w:pos="8640"/>
              <w:tab w:val="right" w:pos="9781"/>
            </w:tabs>
            <w:ind w:right="-29"/>
            <w:jc w:val="right"/>
            <w:rPr>
              <w:sz w:val="20"/>
            </w:rPr>
          </w:pPr>
          <w:r>
            <w:rPr>
              <w:sz w:val="20"/>
            </w:rPr>
            <w:t>Trang/Page:</w:t>
          </w:r>
          <w:r w:rsidRPr="00EB0C93">
            <w:rPr>
              <w:sz w:val="20"/>
            </w:rPr>
            <w:t xml:space="preserve">   </w:t>
          </w:r>
          <w:r w:rsidRPr="00EB0C93">
            <w:rPr>
              <w:rStyle w:val="PageNumber"/>
              <w:sz w:val="20"/>
            </w:rPr>
            <w:fldChar w:fldCharType="begin"/>
          </w:r>
          <w:r w:rsidRPr="00EB0C93">
            <w:rPr>
              <w:rStyle w:val="PageNumber"/>
              <w:sz w:val="20"/>
            </w:rPr>
            <w:instrText xml:space="preserve"> PAGE </w:instrText>
          </w:r>
          <w:r w:rsidRPr="00EB0C93">
            <w:rPr>
              <w:rStyle w:val="PageNumber"/>
              <w:sz w:val="20"/>
            </w:rPr>
            <w:fldChar w:fldCharType="separate"/>
          </w:r>
          <w:r>
            <w:rPr>
              <w:rStyle w:val="PageNumber"/>
              <w:noProof/>
              <w:sz w:val="20"/>
            </w:rPr>
            <w:t>1</w:t>
          </w:r>
          <w:r w:rsidRPr="00EB0C93">
            <w:rPr>
              <w:rStyle w:val="PageNumber"/>
              <w:sz w:val="20"/>
            </w:rPr>
            <w:fldChar w:fldCharType="end"/>
          </w:r>
          <w:r w:rsidRPr="00EB0C93">
            <w:rPr>
              <w:sz w:val="20"/>
            </w:rPr>
            <w:t>/</w:t>
          </w:r>
          <w:r w:rsidRPr="00EB0C93">
            <w:rPr>
              <w:rStyle w:val="PageNumber"/>
              <w:sz w:val="20"/>
            </w:rPr>
            <w:fldChar w:fldCharType="begin"/>
          </w:r>
          <w:r w:rsidRPr="00EB0C93">
            <w:rPr>
              <w:rStyle w:val="PageNumber"/>
              <w:sz w:val="20"/>
            </w:rPr>
            <w:instrText xml:space="preserve"> NUMPAGES </w:instrText>
          </w:r>
          <w:r w:rsidRPr="00EB0C93">
            <w:rPr>
              <w:rStyle w:val="PageNumber"/>
              <w:sz w:val="20"/>
            </w:rPr>
            <w:fldChar w:fldCharType="separate"/>
          </w:r>
          <w:r>
            <w:rPr>
              <w:rStyle w:val="PageNumber"/>
              <w:noProof/>
              <w:sz w:val="20"/>
            </w:rPr>
            <w:t>17</w:t>
          </w:r>
          <w:r w:rsidRPr="00EB0C93">
            <w:rPr>
              <w:rStyle w:val="PageNumber"/>
              <w:sz w:val="20"/>
            </w:rPr>
            <w:fldChar w:fldCharType="end"/>
          </w:r>
          <w:r w:rsidRPr="00EB0C93">
            <w:rPr>
              <w:sz w:val="20"/>
            </w:rPr>
            <w:t xml:space="preserve">     </w:t>
          </w:r>
        </w:p>
      </w:tc>
    </w:tr>
  </w:tbl>
  <w:p w14:paraId="56D5AA8C" w14:textId="77777777" w:rsidR="00B51BFF" w:rsidRPr="003A3224" w:rsidRDefault="00B51BFF" w:rsidP="003A32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1E0" w:firstRow="1" w:lastRow="1" w:firstColumn="1" w:lastColumn="1" w:noHBand="0" w:noVBand="0"/>
    </w:tblPr>
    <w:tblGrid>
      <w:gridCol w:w="2992"/>
      <w:gridCol w:w="2987"/>
      <w:gridCol w:w="4272"/>
    </w:tblGrid>
    <w:tr w:rsidR="00B51BFF" w:rsidRPr="00EB0C93" w14:paraId="372B582F" w14:textId="77777777" w:rsidTr="00EB0C93">
      <w:tc>
        <w:tcPr>
          <w:tcW w:w="3096" w:type="dxa"/>
        </w:tcPr>
        <w:p w14:paraId="23320F6E" w14:textId="77777777" w:rsidR="00B51BFF" w:rsidRPr="00EB0C93" w:rsidRDefault="00B51BFF" w:rsidP="005108B1">
          <w:pPr>
            <w:pStyle w:val="Footer"/>
            <w:tabs>
              <w:tab w:val="clear" w:pos="8640"/>
              <w:tab w:val="right" w:pos="9781"/>
            </w:tabs>
            <w:ind w:right="-29"/>
            <w:rPr>
              <w:sz w:val="20"/>
            </w:rPr>
          </w:pPr>
          <w:r w:rsidRPr="00EB0C93">
            <w:rPr>
              <w:sz w:val="20"/>
            </w:rPr>
            <w:t>AFC</w:t>
          </w:r>
          <w:r w:rsidR="00E7579C">
            <w:rPr>
              <w:sz w:val="20"/>
            </w:rPr>
            <w:t xml:space="preserve"> </w:t>
          </w:r>
          <w:r w:rsidRPr="00EB0C93">
            <w:rPr>
              <w:sz w:val="20"/>
            </w:rPr>
            <w:t>01</w:t>
          </w:r>
          <w:r w:rsidR="00733A42">
            <w:rPr>
              <w:sz w:val="20"/>
            </w:rPr>
            <w:t>.</w:t>
          </w:r>
          <w:r w:rsidRPr="00EB0C93">
            <w:rPr>
              <w:sz w:val="20"/>
            </w:rPr>
            <w:t>0</w:t>
          </w:r>
          <w:r>
            <w:rPr>
              <w:sz w:val="20"/>
            </w:rPr>
            <w:t>2</w:t>
          </w:r>
          <w:r w:rsidR="00E7579C">
            <w:rPr>
              <w:sz w:val="20"/>
            </w:rPr>
            <w:t xml:space="preserve"> GlobalGAP</w:t>
          </w:r>
        </w:p>
      </w:tc>
      <w:tc>
        <w:tcPr>
          <w:tcW w:w="3096" w:type="dxa"/>
        </w:tcPr>
        <w:p w14:paraId="5286BB89" w14:textId="287DD306" w:rsidR="00B51BFF" w:rsidRPr="00EB0C93" w:rsidRDefault="00B51BFF" w:rsidP="00C25C1E">
          <w:pPr>
            <w:pStyle w:val="Footer"/>
            <w:tabs>
              <w:tab w:val="clear" w:pos="8640"/>
              <w:tab w:val="right" w:pos="9781"/>
            </w:tabs>
            <w:ind w:right="-29"/>
            <w:rPr>
              <w:sz w:val="20"/>
            </w:rPr>
          </w:pPr>
          <w:r>
            <w:rPr>
              <w:sz w:val="20"/>
            </w:rPr>
            <w:t xml:space="preserve">Lần </w:t>
          </w:r>
          <w:r w:rsidR="000A0EBC">
            <w:rPr>
              <w:sz w:val="20"/>
            </w:rPr>
            <w:t>ban hành/Issue No.</w:t>
          </w:r>
          <w:r>
            <w:rPr>
              <w:sz w:val="20"/>
            </w:rPr>
            <w:t xml:space="preserve">: </w:t>
          </w:r>
          <w:r w:rsidR="00B710F4">
            <w:rPr>
              <w:sz w:val="20"/>
            </w:rPr>
            <w:t>7</w:t>
          </w:r>
          <w:r>
            <w:rPr>
              <w:sz w:val="20"/>
            </w:rPr>
            <w:t>.</w:t>
          </w:r>
          <w:r w:rsidR="009322B0">
            <w:rPr>
              <w:sz w:val="20"/>
            </w:rPr>
            <w:t>2</w:t>
          </w:r>
          <w:r w:rsidR="0003502C">
            <w:rPr>
              <w:sz w:val="20"/>
            </w:rPr>
            <w:t>6</w:t>
          </w:r>
        </w:p>
      </w:tc>
      <w:tc>
        <w:tcPr>
          <w:tcW w:w="4446" w:type="dxa"/>
        </w:tcPr>
        <w:p w14:paraId="15D5690A" w14:textId="77777777" w:rsidR="00B51BFF" w:rsidRPr="00EB0C93" w:rsidRDefault="000A0EBC" w:rsidP="00EB0C93">
          <w:pPr>
            <w:pStyle w:val="Footer"/>
            <w:tabs>
              <w:tab w:val="clear" w:pos="8640"/>
              <w:tab w:val="right" w:pos="9781"/>
            </w:tabs>
            <w:ind w:right="-29"/>
            <w:jc w:val="right"/>
            <w:rPr>
              <w:sz w:val="20"/>
            </w:rPr>
          </w:pPr>
          <w:r>
            <w:rPr>
              <w:sz w:val="20"/>
            </w:rPr>
            <w:t>Trang/Page:</w:t>
          </w:r>
          <w:r w:rsidR="00B51BFF" w:rsidRPr="00EB0C93">
            <w:rPr>
              <w:sz w:val="20"/>
            </w:rPr>
            <w:t xml:space="preserve">   </w:t>
          </w:r>
          <w:r w:rsidR="00B51BFF" w:rsidRPr="00EB0C93">
            <w:rPr>
              <w:rStyle w:val="PageNumber"/>
              <w:sz w:val="20"/>
            </w:rPr>
            <w:fldChar w:fldCharType="begin"/>
          </w:r>
          <w:r w:rsidR="00B51BFF" w:rsidRPr="00EB0C93">
            <w:rPr>
              <w:rStyle w:val="PageNumber"/>
              <w:sz w:val="20"/>
            </w:rPr>
            <w:instrText xml:space="preserve"> PAGE </w:instrText>
          </w:r>
          <w:r w:rsidR="00B51BFF" w:rsidRPr="00EB0C93">
            <w:rPr>
              <w:rStyle w:val="PageNumber"/>
              <w:sz w:val="20"/>
            </w:rPr>
            <w:fldChar w:fldCharType="separate"/>
          </w:r>
          <w:r w:rsidR="00B51BFF">
            <w:rPr>
              <w:rStyle w:val="PageNumber"/>
              <w:noProof/>
              <w:sz w:val="20"/>
            </w:rPr>
            <w:t>1</w:t>
          </w:r>
          <w:r w:rsidR="00B51BFF" w:rsidRPr="00EB0C93">
            <w:rPr>
              <w:rStyle w:val="PageNumber"/>
              <w:sz w:val="20"/>
            </w:rPr>
            <w:fldChar w:fldCharType="end"/>
          </w:r>
          <w:r w:rsidR="00B51BFF" w:rsidRPr="00EB0C93">
            <w:rPr>
              <w:sz w:val="20"/>
            </w:rPr>
            <w:t>/</w:t>
          </w:r>
          <w:r w:rsidR="00B51BFF" w:rsidRPr="00EB0C93">
            <w:rPr>
              <w:rStyle w:val="PageNumber"/>
              <w:sz w:val="20"/>
            </w:rPr>
            <w:fldChar w:fldCharType="begin"/>
          </w:r>
          <w:r w:rsidR="00B51BFF" w:rsidRPr="00EB0C93">
            <w:rPr>
              <w:rStyle w:val="PageNumber"/>
              <w:sz w:val="20"/>
            </w:rPr>
            <w:instrText xml:space="preserve"> NUMPAGES </w:instrText>
          </w:r>
          <w:r w:rsidR="00B51BFF" w:rsidRPr="00EB0C93">
            <w:rPr>
              <w:rStyle w:val="PageNumber"/>
              <w:sz w:val="20"/>
            </w:rPr>
            <w:fldChar w:fldCharType="separate"/>
          </w:r>
          <w:r w:rsidR="00B51BFF">
            <w:rPr>
              <w:rStyle w:val="PageNumber"/>
              <w:noProof/>
              <w:sz w:val="20"/>
            </w:rPr>
            <w:t>17</w:t>
          </w:r>
          <w:r w:rsidR="00B51BFF" w:rsidRPr="00EB0C93">
            <w:rPr>
              <w:rStyle w:val="PageNumber"/>
              <w:sz w:val="20"/>
            </w:rPr>
            <w:fldChar w:fldCharType="end"/>
          </w:r>
          <w:r w:rsidR="00B51BFF" w:rsidRPr="00EB0C93">
            <w:rPr>
              <w:sz w:val="20"/>
            </w:rPr>
            <w:t xml:space="preserve">     </w:t>
          </w:r>
        </w:p>
      </w:tc>
    </w:tr>
  </w:tbl>
  <w:p w14:paraId="14E2DBB8" w14:textId="77777777" w:rsidR="00B51BFF" w:rsidRPr="00C60729" w:rsidRDefault="00B51BFF" w:rsidP="00E12031">
    <w:pPr>
      <w:pStyle w:val="Footer"/>
      <w:tabs>
        <w:tab w:val="clear" w:pos="8640"/>
        <w:tab w:val="right" w:pos="9781"/>
      </w:tabs>
      <w:ind w:right="-29"/>
      <w:rPr>
        <w:sz w:val="20"/>
      </w:rPr>
    </w:pPr>
    <w:r>
      <w:rPr>
        <w:sz w:val="20"/>
      </w:rPr>
      <w:t xml:space="preserve">          </w:t>
    </w:r>
    <w:r w:rsidRPr="00C60729">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C4CAD" w14:textId="77777777" w:rsidR="00653901" w:rsidRDefault="00653901">
      <w:r>
        <w:separator/>
      </w:r>
    </w:p>
  </w:footnote>
  <w:footnote w:type="continuationSeparator" w:id="0">
    <w:p w14:paraId="626341AA" w14:textId="77777777" w:rsidR="00653901" w:rsidRDefault="006539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FE2CD" w14:textId="77777777" w:rsidR="00B253C7" w:rsidRDefault="00B253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82" w:type="dxa"/>
      <w:tblInd w:w="108" w:type="dxa"/>
      <w:tblLayout w:type="fixed"/>
      <w:tblLook w:val="0000" w:firstRow="0" w:lastRow="0" w:firstColumn="0" w:lastColumn="0" w:noHBand="0" w:noVBand="0"/>
    </w:tblPr>
    <w:tblGrid>
      <w:gridCol w:w="1588"/>
      <w:gridCol w:w="8794"/>
    </w:tblGrid>
    <w:tr w:rsidR="00B253C7" w:rsidRPr="00644BA5" w14:paraId="44454CE9" w14:textId="77777777">
      <w:trPr>
        <w:trHeight w:val="416"/>
      </w:trPr>
      <w:tc>
        <w:tcPr>
          <w:tcW w:w="1588" w:type="dxa"/>
          <w:vMerge w:val="restart"/>
        </w:tcPr>
        <w:p w14:paraId="270ABDCE" w14:textId="77777777" w:rsidR="00B253C7" w:rsidRPr="00E26C09" w:rsidRDefault="00644BA5" w:rsidP="00B253C7">
          <w:pPr>
            <w:keepNext/>
            <w:spacing w:before="60" w:after="60"/>
            <w:outlineLvl w:val="0"/>
            <w:rPr>
              <w:color w:val="000000"/>
              <w:sz w:val="22"/>
              <w:szCs w:val="22"/>
            </w:rPr>
          </w:pPr>
          <w:r>
            <w:rPr>
              <w:noProof/>
            </w:rPr>
            <w:pict w14:anchorId="534B58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A blue and white logo&#10;&#10;AI-generated content may be incorrect." style="width:53.5pt;height:51pt;visibility:visible">
                <v:imagedata r:id="rId1" o:title="A blue and white logo&#10;&#10;AI-generated content may be incorrect"/>
              </v:shape>
            </w:pict>
          </w:r>
        </w:p>
      </w:tc>
      <w:tc>
        <w:tcPr>
          <w:tcW w:w="8794" w:type="dxa"/>
          <w:tcBorders>
            <w:bottom w:val="single" w:sz="8" w:space="0" w:color="auto"/>
          </w:tcBorders>
        </w:tcPr>
        <w:p w14:paraId="622044C0" w14:textId="77777777" w:rsidR="00B253C7" w:rsidRPr="00E26C09" w:rsidRDefault="00B253C7" w:rsidP="00B253C7">
          <w:pPr>
            <w:spacing w:before="120"/>
            <w:jc w:val="center"/>
            <w:rPr>
              <w:b/>
              <w:bCs/>
              <w:color w:val="000000"/>
              <w:sz w:val="18"/>
              <w:szCs w:val="18"/>
              <w:lang w:val="vi-VN"/>
            </w:rPr>
          </w:pPr>
          <w:r w:rsidRPr="00E26C09">
            <w:rPr>
              <w:b/>
              <w:bCs/>
              <w:color w:val="000000"/>
              <w:sz w:val="18"/>
              <w:szCs w:val="18"/>
            </w:rPr>
            <w:t>VĂN PHÒNG CÔNG NHẬN CHẤT LƯỢNG</w:t>
          </w:r>
          <w:r w:rsidRPr="00E26C09">
            <w:rPr>
              <w:b/>
              <w:bCs/>
              <w:color w:val="000000"/>
              <w:sz w:val="18"/>
              <w:szCs w:val="18"/>
              <w:lang w:val="vi-VN"/>
            </w:rPr>
            <w:t xml:space="preserve"> QUỐC GIA (BoA)</w:t>
          </w:r>
        </w:p>
        <w:p w14:paraId="0AFA6D71" w14:textId="77777777" w:rsidR="00B253C7" w:rsidRPr="00072139" w:rsidRDefault="00B253C7" w:rsidP="00B253C7">
          <w:pPr>
            <w:jc w:val="center"/>
            <w:rPr>
              <w:b/>
              <w:sz w:val="20"/>
              <w:lang w:val="vi-VN"/>
            </w:rPr>
          </w:pPr>
          <w:r w:rsidRPr="00E26C09">
            <w:rPr>
              <w:b/>
              <w:sz w:val="18"/>
              <w:szCs w:val="18"/>
              <w:lang w:val="vi-VN"/>
            </w:rPr>
            <w:t xml:space="preserve">CHƯƠNG TRÌNH CÔNG NHẬN </w:t>
          </w:r>
          <w:r w:rsidRPr="00D70D15">
            <w:rPr>
              <w:b/>
              <w:sz w:val="18"/>
              <w:szCs w:val="18"/>
              <w:lang w:val="vi-VN"/>
            </w:rPr>
            <w:t>TỔ CHỨC CHỨNG NHẬN</w:t>
          </w:r>
          <w:r w:rsidRPr="00E26C09">
            <w:rPr>
              <w:b/>
              <w:sz w:val="18"/>
              <w:szCs w:val="18"/>
              <w:lang w:val="vi-VN"/>
            </w:rPr>
            <w:t xml:space="preserve"> (VI</w:t>
          </w:r>
          <w:r w:rsidRPr="00A82A2B">
            <w:rPr>
              <w:b/>
              <w:sz w:val="18"/>
              <w:szCs w:val="18"/>
              <w:lang w:val="vi-VN"/>
            </w:rPr>
            <w:t>C</w:t>
          </w:r>
          <w:r w:rsidRPr="00E26C09">
            <w:rPr>
              <w:b/>
              <w:sz w:val="18"/>
              <w:szCs w:val="18"/>
              <w:lang w:val="vi-VN"/>
            </w:rPr>
            <w:t>AS)</w:t>
          </w:r>
        </w:p>
      </w:tc>
    </w:tr>
    <w:tr w:rsidR="00B253C7" w:rsidRPr="00E26C09" w14:paraId="23768C48" w14:textId="77777777">
      <w:trPr>
        <w:trHeight w:val="161"/>
      </w:trPr>
      <w:tc>
        <w:tcPr>
          <w:tcW w:w="1588" w:type="dxa"/>
          <w:vMerge/>
        </w:tcPr>
        <w:p w14:paraId="31A45DB6" w14:textId="77777777" w:rsidR="00B253C7" w:rsidRPr="00072139" w:rsidRDefault="00B253C7" w:rsidP="00B253C7">
          <w:pPr>
            <w:keepNext/>
            <w:spacing w:before="60" w:after="60"/>
            <w:outlineLvl w:val="0"/>
            <w:rPr>
              <w:noProof/>
              <w:lang w:val="vi-VN"/>
            </w:rPr>
          </w:pPr>
        </w:p>
      </w:tc>
      <w:tc>
        <w:tcPr>
          <w:tcW w:w="8794" w:type="dxa"/>
          <w:tcBorders>
            <w:top w:val="single" w:sz="8" w:space="0" w:color="auto"/>
          </w:tcBorders>
        </w:tcPr>
        <w:p w14:paraId="09ABEB82" w14:textId="77777777" w:rsidR="00B253C7" w:rsidRPr="00214E0F" w:rsidRDefault="00B253C7" w:rsidP="00B253C7">
          <w:pPr>
            <w:spacing w:before="120"/>
            <w:jc w:val="center"/>
            <w:rPr>
              <w:b/>
              <w:bCs/>
              <w:snapToGrid w:val="0"/>
            </w:rPr>
          </w:pPr>
          <w:r w:rsidRPr="00214E0F">
            <w:rPr>
              <w:b/>
              <w:bCs/>
            </w:rPr>
            <w:t xml:space="preserve">CHECKLIST </w:t>
          </w:r>
          <w:r>
            <w:rPr>
              <w:b/>
              <w:bCs/>
            </w:rPr>
            <w:t>GLOBALG.A.P.</w:t>
          </w:r>
        </w:p>
      </w:tc>
    </w:tr>
  </w:tbl>
  <w:p w14:paraId="15F06686" w14:textId="77777777" w:rsidR="00B253C7" w:rsidRDefault="00B253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82" w:type="dxa"/>
      <w:tblInd w:w="108" w:type="dxa"/>
      <w:tblLayout w:type="fixed"/>
      <w:tblLook w:val="0000" w:firstRow="0" w:lastRow="0" w:firstColumn="0" w:lastColumn="0" w:noHBand="0" w:noVBand="0"/>
    </w:tblPr>
    <w:tblGrid>
      <w:gridCol w:w="1588"/>
      <w:gridCol w:w="8794"/>
    </w:tblGrid>
    <w:tr w:rsidR="00B253C7" w:rsidRPr="00644BA5" w14:paraId="2144D23C" w14:textId="77777777">
      <w:trPr>
        <w:trHeight w:val="416"/>
      </w:trPr>
      <w:tc>
        <w:tcPr>
          <w:tcW w:w="1588" w:type="dxa"/>
          <w:vMerge w:val="restart"/>
        </w:tcPr>
        <w:p w14:paraId="3FC65056" w14:textId="77777777" w:rsidR="00B253C7" w:rsidRPr="00E26C09" w:rsidRDefault="00000000" w:rsidP="00B253C7">
          <w:pPr>
            <w:keepNext/>
            <w:spacing w:before="60" w:after="60"/>
            <w:outlineLvl w:val="0"/>
            <w:rPr>
              <w:color w:val="000000"/>
              <w:sz w:val="22"/>
              <w:szCs w:val="22"/>
            </w:rPr>
          </w:pPr>
          <w:bookmarkStart w:id="0" w:name="_Hlk196766627"/>
          <w:r>
            <w:rPr>
              <w:noProof/>
            </w:rPr>
            <w:pict w14:anchorId="0C9F59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A blue and white logo&#10;&#10;AI-generated content may be incorrect." style="width:53.5pt;height:51pt;visibility:visible">
                <v:imagedata r:id="rId1" o:title="A blue and white logo&#10;&#10;AI-generated content may be incorrect"/>
              </v:shape>
            </w:pict>
          </w:r>
        </w:p>
      </w:tc>
      <w:tc>
        <w:tcPr>
          <w:tcW w:w="8794" w:type="dxa"/>
          <w:tcBorders>
            <w:bottom w:val="single" w:sz="8" w:space="0" w:color="auto"/>
          </w:tcBorders>
        </w:tcPr>
        <w:p w14:paraId="3604C2E4" w14:textId="77777777" w:rsidR="00B253C7" w:rsidRPr="00E26C09" w:rsidRDefault="00B253C7" w:rsidP="00B253C7">
          <w:pPr>
            <w:spacing w:before="120"/>
            <w:jc w:val="center"/>
            <w:rPr>
              <w:b/>
              <w:bCs/>
              <w:color w:val="000000"/>
              <w:sz w:val="18"/>
              <w:szCs w:val="18"/>
              <w:lang w:val="vi-VN"/>
            </w:rPr>
          </w:pPr>
          <w:r w:rsidRPr="00E26C09">
            <w:rPr>
              <w:b/>
              <w:bCs/>
              <w:color w:val="000000"/>
              <w:sz w:val="18"/>
              <w:szCs w:val="18"/>
            </w:rPr>
            <w:t>VĂN PHÒNG CÔNG NHẬN CHẤT LƯỢNG</w:t>
          </w:r>
          <w:r w:rsidRPr="00E26C09">
            <w:rPr>
              <w:b/>
              <w:bCs/>
              <w:color w:val="000000"/>
              <w:sz w:val="18"/>
              <w:szCs w:val="18"/>
              <w:lang w:val="vi-VN"/>
            </w:rPr>
            <w:t xml:space="preserve"> QUỐC GIA (BoA)</w:t>
          </w:r>
        </w:p>
        <w:p w14:paraId="6FB581E3" w14:textId="77777777" w:rsidR="00B253C7" w:rsidRPr="00072139" w:rsidRDefault="00B253C7" w:rsidP="00B253C7">
          <w:pPr>
            <w:jc w:val="center"/>
            <w:rPr>
              <w:b/>
              <w:sz w:val="20"/>
              <w:lang w:val="vi-VN"/>
            </w:rPr>
          </w:pPr>
          <w:r w:rsidRPr="00E26C09">
            <w:rPr>
              <w:b/>
              <w:sz w:val="18"/>
              <w:szCs w:val="18"/>
              <w:lang w:val="vi-VN"/>
            </w:rPr>
            <w:t xml:space="preserve">CHƯƠNG TRÌNH CÔNG NHẬN </w:t>
          </w:r>
          <w:r w:rsidRPr="00D70D15">
            <w:rPr>
              <w:b/>
              <w:sz w:val="18"/>
              <w:szCs w:val="18"/>
              <w:lang w:val="vi-VN"/>
            </w:rPr>
            <w:t>TỔ CHỨC CHỨNG NHẬN</w:t>
          </w:r>
          <w:r w:rsidRPr="00E26C09">
            <w:rPr>
              <w:b/>
              <w:sz w:val="18"/>
              <w:szCs w:val="18"/>
              <w:lang w:val="vi-VN"/>
            </w:rPr>
            <w:t xml:space="preserve"> (VI</w:t>
          </w:r>
          <w:r w:rsidRPr="00A82A2B">
            <w:rPr>
              <w:b/>
              <w:sz w:val="18"/>
              <w:szCs w:val="18"/>
              <w:lang w:val="vi-VN"/>
            </w:rPr>
            <w:t>C</w:t>
          </w:r>
          <w:r w:rsidRPr="00E26C09">
            <w:rPr>
              <w:b/>
              <w:sz w:val="18"/>
              <w:szCs w:val="18"/>
              <w:lang w:val="vi-VN"/>
            </w:rPr>
            <w:t>AS)</w:t>
          </w:r>
        </w:p>
      </w:tc>
    </w:tr>
    <w:tr w:rsidR="00B253C7" w:rsidRPr="00E26C09" w14:paraId="17A21C10" w14:textId="77777777">
      <w:trPr>
        <w:trHeight w:val="161"/>
      </w:trPr>
      <w:tc>
        <w:tcPr>
          <w:tcW w:w="1588" w:type="dxa"/>
          <w:vMerge/>
        </w:tcPr>
        <w:p w14:paraId="68420982" w14:textId="77777777" w:rsidR="00B253C7" w:rsidRPr="00072139" w:rsidRDefault="00B253C7" w:rsidP="00B253C7">
          <w:pPr>
            <w:keepNext/>
            <w:spacing w:before="60" w:after="60"/>
            <w:outlineLvl w:val="0"/>
            <w:rPr>
              <w:noProof/>
              <w:lang w:val="vi-VN"/>
            </w:rPr>
          </w:pPr>
        </w:p>
      </w:tc>
      <w:tc>
        <w:tcPr>
          <w:tcW w:w="8794" w:type="dxa"/>
          <w:tcBorders>
            <w:top w:val="single" w:sz="8" w:space="0" w:color="auto"/>
          </w:tcBorders>
        </w:tcPr>
        <w:p w14:paraId="4873A588" w14:textId="77777777" w:rsidR="00B253C7" w:rsidRPr="00214E0F" w:rsidRDefault="00B253C7" w:rsidP="00B253C7">
          <w:pPr>
            <w:spacing w:before="120"/>
            <w:jc w:val="center"/>
            <w:rPr>
              <w:b/>
              <w:bCs/>
              <w:snapToGrid w:val="0"/>
            </w:rPr>
          </w:pPr>
          <w:r w:rsidRPr="00214E0F">
            <w:rPr>
              <w:b/>
              <w:bCs/>
            </w:rPr>
            <w:t xml:space="preserve">CHECKLIST </w:t>
          </w:r>
          <w:r>
            <w:rPr>
              <w:b/>
              <w:bCs/>
            </w:rPr>
            <w:t>GLOBALG.A.P.</w:t>
          </w:r>
        </w:p>
      </w:tc>
    </w:tr>
    <w:bookmarkEnd w:id="0"/>
  </w:tbl>
  <w:p w14:paraId="411B5A7E" w14:textId="77777777" w:rsidR="00BA3DD9" w:rsidRDefault="00BA3DD9">
    <w:pPr>
      <w:rPr>
        <w:vanish/>
      </w:rPr>
    </w:pPr>
  </w:p>
  <w:p w14:paraId="516B74F4" w14:textId="77777777" w:rsidR="00B51BFF" w:rsidRPr="00C27301" w:rsidRDefault="00B51B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A2317"/>
    <w:multiLevelType w:val="hybridMultilevel"/>
    <w:tmpl w:val="5A9EF1A2"/>
    <w:lvl w:ilvl="0" w:tplc="BF7A384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2D10456"/>
    <w:multiLevelType w:val="hybridMultilevel"/>
    <w:tmpl w:val="CC2EA0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3985800"/>
    <w:multiLevelType w:val="hybridMultilevel"/>
    <w:tmpl w:val="F3F81792"/>
    <w:lvl w:ilvl="0" w:tplc="9A96DB1A">
      <w:start w:val="7"/>
      <w:numFmt w:val="low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9949F9"/>
    <w:multiLevelType w:val="hybridMultilevel"/>
    <w:tmpl w:val="FAC28D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7665764"/>
    <w:multiLevelType w:val="hybridMultilevel"/>
    <w:tmpl w:val="D78240D2"/>
    <w:lvl w:ilvl="0" w:tplc="042A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EC4BA3"/>
    <w:multiLevelType w:val="hybridMultilevel"/>
    <w:tmpl w:val="8AC08E6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23510C77"/>
    <w:multiLevelType w:val="hybridMultilevel"/>
    <w:tmpl w:val="C30E89E0"/>
    <w:lvl w:ilvl="0" w:tplc="5058BEB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3966814"/>
    <w:multiLevelType w:val="hybridMultilevel"/>
    <w:tmpl w:val="09E85398"/>
    <w:lvl w:ilvl="0" w:tplc="CCBAAC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5351A4B"/>
    <w:multiLevelType w:val="hybridMultilevel"/>
    <w:tmpl w:val="F0E2BD3A"/>
    <w:lvl w:ilvl="0" w:tplc="E216F8C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2B2C73B2"/>
    <w:multiLevelType w:val="hybridMultilevel"/>
    <w:tmpl w:val="5E8CB9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0D63DDE"/>
    <w:multiLevelType w:val="hybridMultilevel"/>
    <w:tmpl w:val="3F96B066"/>
    <w:lvl w:ilvl="0" w:tplc="92AC7C8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3258213E"/>
    <w:multiLevelType w:val="hybridMultilevel"/>
    <w:tmpl w:val="2052310C"/>
    <w:lvl w:ilvl="0" w:tplc="042A0001">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32B871BD"/>
    <w:multiLevelType w:val="hybridMultilevel"/>
    <w:tmpl w:val="18607AF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3407303F"/>
    <w:multiLevelType w:val="hybridMultilevel"/>
    <w:tmpl w:val="489AB820"/>
    <w:lvl w:ilvl="0" w:tplc="725C8D32">
      <w:start w:val="1"/>
      <w:numFmt w:val="lowerRoman"/>
      <w:lvlText w:val="(%1)"/>
      <w:lvlJc w:val="left"/>
      <w:pPr>
        <w:ind w:left="870" w:hanging="8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57B64A3"/>
    <w:multiLevelType w:val="hybridMultilevel"/>
    <w:tmpl w:val="73FABA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58864CB"/>
    <w:multiLevelType w:val="hybridMultilevel"/>
    <w:tmpl w:val="25D0EADE"/>
    <w:lvl w:ilvl="0" w:tplc="5058BEB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5EF6230"/>
    <w:multiLevelType w:val="hybridMultilevel"/>
    <w:tmpl w:val="D25A5290"/>
    <w:lvl w:ilvl="0" w:tplc="0C8252AE">
      <w:start w:val="1"/>
      <w:numFmt w:val="decimal"/>
      <w:lvlText w:val="%1"/>
      <w:lvlJc w:val="center"/>
      <w:pPr>
        <w:ind w:left="360" w:hanging="360"/>
      </w:pPr>
      <w:rPr>
        <w:rFonts w:hint="default"/>
        <w:b w:val="0"/>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7" w15:restartNumberingAfterBreak="0">
    <w:nsid w:val="36EC3633"/>
    <w:multiLevelType w:val="hybridMultilevel"/>
    <w:tmpl w:val="B2B42B8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15:restartNumberingAfterBreak="0">
    <w:nsid w:val="3C59570F"/>
    <w:multiLevelType w:val="hybridMultilevel"/>
    <w:tmpl w:val="564E6FC0"/>
    <w:lvl w:ilvl="0" w:tplc="92AC7C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375ADF"/>
    <w:multiLevelType w:val="hybridMultilevel"/>
    <w:tmpl w:val="3C5A9246"/>
    <w:lvl w:ilvl="0" w:tplc="C346C8E0">
      <w:start w:val="1"/>
      <w:numFmt w:val="bullet"/>
      <w:lvlText w:val=""/>
      <w:lvlJc w:val="left"/>
      <w:pPr>
        <w:ind w:left="360" w:hanging="360"/>
      </w:pPr>
      <w:rPr>
        <w:rFonts w:ascii="Symbol" w:hAnsi="Symbol" w:hint="default"/>
        <w:b w:val="0"/>
        <w:i w:val="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83977EE"/>
    <w:multiLevelType w:val="hybridMultilevel"/>
    <w:tmpl w:val="8EC0D174"/>
    <w:lvl w:ilvl="0" w:tplc="042A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A17FE7"/>
    <w:multiLevelType w:val="hybridMultilevel"/>
    <w:tmpl w:val="0F7679DE"/>
    <w:lvl w:ilvl="0" w:tplc="5058BEB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A5F71BC"/>
    <w:multiLevelType w:val="hybridMultilevel"/>
    <w:tmpl w:val="A860E7B4"/>
    <w:lvl w:ilvl="0" w:tplc="042A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FD30EB"/>
    <w:multiLevelType w:val="hybridMultilevel"/>
    <w:tmpl w:val="EB72242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04D610B"/>
    <w:multiLevelType w:val="hybridMultilevel"/>
    <w:tmpl w:val="B2B42B8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15:restartNumberingAfterBreak="0">
    <w:nsid w:val="53F94627"/>
    <w:multiLevelType w:val="hybridMultilevel"/>
    <w:tmpl w:val="73FABA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7FD3C46"/>
    <w:multiLevelType w:val="hybridMultilevel"/>
    <w:tmpl w:val="1874A25E"/>
    <w:lvl w:ilvl="0" w:tplc="17C0957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 w15:restartNumberingAfterBreak="0">
    <w:nsid w:val="591B1D7C"/>
    <w:multiLevelType w:val="hybridMultilevel"/>
    <w:tmpl w:val="8B687EE4"/>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5B214463"/>
    <w:multiLevelType w:val="hybridMultilevel"/>
    <w:tmpl w:val="B1660B22"/>
    <w:lvl w:ilvl="0" w:tplc="29D63C82">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F3E23CB"/>
    <w:multiLevelType w:val="hybridMultilevel"/>
    <w:tmpl w:val="95CE6A6C"/>
    <w:lvl w:ilvl="0" w:tplc="5CBCECE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FAB71C4"/>
    <w:multiLevelType w:val="hybridMultilevel"/>
    <w:tmpl w:val="532E8E48"/>
    <w:lvl w:ilvl="0" w:tplc="5058BEB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2522257"/>
    <w:multiLevelType w:val="hybridMultilevel"/>
    <w:tmpl w:val="A0C08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F6434B"/>
    <w:multiLevelType w:val="hybridMultilevel"/>
    <w:tmpl w:val="8AE4CC36"/>
    <w:lvl w:ilvl="0" w:tplc="C346C8E0">
      <w:start w:val="1"/>
      <w:numFmt w:val="bullet"/>
      <w:lvlText w:val=""/>
      <w:lvlJc w:val="left"/>
      <w:pPr>
        <w:ind w:left="720" w:hanging="360"/>
      </w:pPr>
      <w:rPr>
        <w:rFonts w:ascii="Symbol" w:hAnsi="Symbol" w:hint="default"/>
        <w:b w:val="0"/>
        <w:i w:val="0"/>
        <w:sz w:val="24"/>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3" w15:restartNumberingAfterBreak="0">
    <w:nsid w:val="6C2E67E8"/>
    <w:multiLevelType w:val="hybridMultilevel"/>
    <w:tmpl w:val="2072244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4" w15:restartNumberingAfterBreak="0">
    <w:nsid w:val="6CFD7131"/>
    <w:multiLevelType w:val="hybridMultilevel"/>
    <w:tmpl w:val="5AAC013A"/>
    <w:lvl w:ilvl="0" w:tplc="5058BEB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FD060EF"/>
    <w:multiLevelType w:val="hybridMultilevel"/>
    <w:tmpl w:val="101A3324"/>
    <w:lvl w:ilvl="0" w:tplc="5058BEB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06F2C1D"/>
    <w:multiLevelType w:val="hybridMultilevel"/>
    <w:tmpl w:val="1228E566"/>
    <w:lvl w:ilvl="0" w:tplc="5058BEBE">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2712045"/>
    <w:multiLevelType w:val="hybridMultilevel"/>
    <w:tmpl w:val="47DC1E0E"/>
    <w:name w:val="numbered list222222222"/>
    <w:lvl w:ilvl="0" w:tplc="9306EBF0">
      <w:start w:val="1"/>
      <w:numFmt w:val="lowerLetter"/>
      <w:lvlText w:val="%1."/>
      <w:lvlJc w:val="left"/>
      <w:pPr>
        <w:tabs>
          <w:tab w:val="num" w:pos="0"/>
        </w:tabs>
        <w:ind w:left="36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5D702D6"/>
    <w:multiLevelType w:val="hybridMultilevel"/>
    <w:tmpl w:val="08621278"/>
    <w:lvl w:ilvl="0" w:tplc="042A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9F739F"/>
    <w:multiLevelType w:val="hybridMultilevel"/>
    <w:tmpl w:val="DEEE138C"/>
    <w:lvl w:ilvl="0" w:tplc="5058BEB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95B64E2"/>
    <w:multiLevelType w:val="hybridMultilevel"/>
    <w:tmpl w:val="E7FC46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98F282C"/>
    <w:multiLevelType w:val="hybridMultilevel"/>
    <w:tmpl w:val="ADDE9DD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2" w15:restartNumberingAfterBreak="0">
    <w:nsid w:val="7E7D6590"/>
    <w:multiLevelType w:val="hybridMultilevel"/>
    <w:tmpl w:val="FAC28D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FDD1FDF"/>
    <w:multiLevelType w:val="hybridMultilevel"/>
    <w:tmpl w:val="EC725234"/>
    <w:lvl w:ilvl="0" w:tplc="5058BEB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1657990">
    <w:abstractNumId w:val="0"/>
  </w:num>
  <w:num w:numId="2" w16cid:durableId="1961913187">
    <w:abstractNumId w:val="7"/>
  </w:num>
  <w:num w:numId="3" w16cid:durableId="233199500">
    <w:abstractNumId w:val="1"/>
  </w:num>
  <w:num w:numId="4" w16cid:durableId="1694527137">
    <w:abstractNumId w:val="3"/>
  </w:num>
  <w:num w:numId="5" w16cid:durableId="1818644043">
    <w:abstractNumId w:val="42"/>
  </w:num>
  <w:num w:numId="6" w16cid:durableId="1170828574">
    <w:abstractNumId w:val="16"/>
  </w:num>
  <w:num w:numId="7" w16cid:durableId="1930193655">
    <w:abstractNumId w:val="14"/>
  </w:num>
  <w:num w:numId="8" w16cid:durableId="1696422565">
    <w:abstractNumId w:val="25"/>
  </w:num>
  <w:num w:numId="9" w16cid:durableId="821893225">
    <w:abstractNumId w:val="10"/>
  </w:num>
  <w:num w:numId="10" w16cid:durableId="716513771">
    <w:abstractNumId w:val="11"/>
  </w:num>
  <w:num w:numId="11" w16cid:durableId="1578975417">
    <w:abstractNumId w:val="5"/>
  </w:num>
  <w:num w:numId="12" w16cid:durableId="828060579">
    <w:abstractNumId w:val="8"/>
  </w:num>
  <w:num w:numId="13" w16cid:durableId="883757420">
    <w:abstractNumId w:val="33"/>
  </w:num>
  <w:num w:numId="14" w16cid:durableId="460273056">
    <w:abstractNumId w:val="12"/>
  </w:num>
  <w:num w:numId="15" w16cid:durableId="2102985776">
    <w:abstractNumId w:val="24"/>
  </w:num>
  <w:num w:numId="16" w16cid:durableId="1613436499">
    <w:abstractNumId w:val="17"/>
  </w:num>
  <w:num w:numId="17" w16cid:durableId="744448424">
    <w:abstractNumId w:val="41"/>
  </w:num>
  <w:num w:numId="18" w16cid:durableId="1110317641">
    <w:abstractNumId w:val="26"/>
  </w:num>
  <w:num w:numId="19" w16cid:durableId="188879010">
    <w:abstractNumId w:val="40"/>
  </w:num>
  <w:num w:numId="20" w16cid:durableId="926117309">
    <w:abstractNumId w:val="19"/>
  </w:num>
  <w:num w:numId="21" w16cid:durableId="666976548">
    <w:abstractNumId w:val="27"/>
  </w:num>
  <w:num w:numId="22" w16cid:durableId="1450734587">
    <w:abstractNumId w:val="32"/>
  </w:num>
  <w:num w:numId="23" w16cid:durableId="754741857">
    <w:abstractNumId w:val="18"/>
  </w:num>
  <w:num w:numId="24" w16cid:durableId="1083603848">
    <w:abstractNumId w:val="31"/>
  </w:num>
  <w:num w:numId="25" w16cid:durableId="1445691356">
    <w:abstractNumId w:val="22"/>
  </w:num>
  <w:num w:numId="26" w16cid:durableId="2071926908">
    <w:abstractNumId w:val="4"/>
  </w:num>
  <w:num w:numId="27" w16cid:durableId="1946645614">
    <w:abstractNumId w:val="20"/>
  </w:num>
  <w:num w:numId="28" w16cid:durableId="1688827052">
    <w:abstractNumId w:val="38"/>
  </w:num>
  <w:num w:numId="29" w16cid:durableId="1245607065">
    <w:abstractNumId w:val="23"/>
  </w:num>
  <w:num w:numId="30" w16cid:durableId="1508901914">
    <w:abstractNumId w:val="2"/>
  </w:num>
  <w:num w:numId="31" w16cid:durableId="351566379">
    <w:abstractNumId w:val="43"/>
  </w:num>
  <w:num w:numId="32" w16cid:durableId="65996146">
    <w:abstractNumId w:val="6"/>
  </w:num>
  <w:num w:numId="33" w16cid:durableId="90784822">
    <w:abstractNumId w:val="30"/>
  </w:num>
  <w:num w:numId="34" w16cid:durableId="39744990">
    <w:abstractNumId w:val="36"/>
  </w:num>
  <w:num w:numId="35" w16cid:durableId="424113503">
    <w:abstractNumId w:val="39"/>
  </w:num>
  <w:num w:numId="36" w16cid:durableId="2131509409">
    <w:abstractNumId w:val="15"/>
  </w:num>
  <w:num w:numId="37" w16cid:durableId="596133527">
    <w:abstractNumId w:val="35"/>
  </w:num>
  <w:num w:numId="38" w16cid:durableId="1354267131">
    <w:abstractNumId w:val="34"/>
  </w:num>
  <w:num w:numId="39" w16cid:durableId="1511866565">
    <w:abstractNumId w:val="21"/>
  </w:num>
  <w:num w:numId="40" w16cid:durableId="71900803">
    <w:abstractNumId w:val="13"/>
  </w:num>
  <w:num w:numId="41" w16cid:durableId="1084692367">
    <w:abstractNumId w:val="29"/>
  </w:num>
  <w:num w:numId="42" w16cid:durableId="8722970">
    <w:abstractNumId w:val="9"/>
  </w:num>
  <w:num w:numId="43" w16cid:durableId="90785976">
    <w:abstractNumId w:val="2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17F8C"/>
    <w:rsid w:val="00000101"/>
    <w:rsid w:val="000008FF"/>
    <w:rsid w:val="00000C12"/>
    <w:rsid w:val="00000E63"/>
    <w:rsid w:val="00001754"/>
    <w:rsid w:val="00001E11"/>
    <w:rsid w:val="00003BA3"/>
    <w:rsid w:val="0000455B"/>
    <w:rsid w:val="00004B3F"/>
    <w:rsid w:val="00005271"/>
    <w:rsid w:val="00005C10"/>
    <w:rsid w:val="00007236"/>
    <w:rsid w:val="0001060C"/>
    <w:rsid w:val="0001344A"/>
    <w:rsid w:val="00014AA4"/>
    <w:rsid w:val="0001541F"/>
    <w:rsid w:val="000170F0"/>
    <w:rsid w:val="00017BEF"/>
    <w:rsid w:val="000326A1"/>
    <w:rsid w:val="000342B4"/>
    <w:rsid w:val="0003502C"/>
    <w:rsid w:val="00035B4A"/>
    <w:rsid w:val="00036208"/>
    <w:rsid w:val="0004006D"/>
    <w:rsid w:val="000448AC"/>
    <w:rsid w:val="00045516"/>
    <w:rsid w:val="00047A04"/>
    <w:rsid w:val="00052F3C"/>
    <w:rsid w:val="0005424B"/>
    <w:rsid w:val="00057C9E"/>
    <w:rsid w:val="00062660"/>
    <w:rsid w:val="00064558"/>
    <w:rsid w:val="000661E6"/>
    <w:rsid w:val="00067BD0"/>
    <w:rsid w:val="00067EC3"/>
    <w:rsid w:val="00070505"/>
    <w:rsid w:val="00072970"/>
    <w:rsid w:val="00074217"/>
    <w:rsid w:val="000749D3"/>
    <w:rsid w:val="00075826"/>
    <w:rsid w:val="000803FF"/>
    <w:rsid w:val="000838D9"/>
    <w:rsid w:val="00085FE4"/>
    <w:rsid w:val="00087844"/>
    <w:rsid w:val="0009324D"/>
    <w:rsid w:val="0009533A"/>
    <w:rsid w:val="00096F3C"/>
    <w:rsid w:val="00097B12"/>
    <w:rsid w:val="000A0EBC"/>
    <w:rsid w:val="000A1EC1"/>
    <w:rsid w:val="000A2A43"/>
    <w:rsid w:val="000A2D28"/>
    <w:rsid w:val="000A34D6"/>
    <w:rsid w:val="000A593D"/>
    <w:rsid w:val="000A786F"/>
    <w:rsid w:val="000B166B"/>
    <w:rsid w:val="000B37D0"/>
    <w:rsid w:val="000B3A3F"/>
    <w:rsid w:val="000B4644"/>
    <w:rsid w:val="000B554C"/>
    <w:rsid w:val="000B5B69"/>
    <w:rsid w:val="000B6269"/>
    <w:rsid w:val="000C2CB5"/>
    <w:rsid w:val="000C31F0"/>
    <w:rsid w:val="000C3F6B"/>
    <w:rsid w:val="000C4422"/>
    <w:rsid w:val="000C4693"/>
    <w:rsid w:val="000C7810"/>
    <w:rsid w:val="000D043F"/>
    <w:rsid w:val="000D0C3D"/>
    <w:rsid w:val="000D135C"/>
    <w:rsid w:val="000D2579"/>
    <w:rsid w:val="000D49B5"/>
    <w:rsid w:val="000D6F39"/>
    <w:rsid w:val="000E367A"/>
    <w:rsid w:val="000E3D6C"/>
    <w:rsid w:val="000E6139"/>
    <w:rsid w:val="000E7BC1"/>
    <w:rsid w:val="000F2562"/>
    <w:rsid w:val="000F4BF4"/>
    <w:rsid w:val="000F7B77"/>
    <w:rsid w:val="00101842"/>
    <w:rsid w:val="00102847"/>
    <w:rsid w:val="0010491E"/>
    <w:rsid w:val="00105A8F"/>
    <w:rsid w:val="001126F3"/>
    <w:rsid w:val="00112A49"/>
    <w:rsid w:val="001161FF"/>
    <w:rsid w:val="0011665F"/>
    <w:rsid w:val="00117AB9"/>
    <w:rsid w:val="0012166E"/>
    <w:rsid w:val="00121ED5"/>
    <w:rsid w:val="001221BC"/>
    <w:rsid w:val="001222FA"/>
    <w:rsid w:val="00122544"/>
    <w:rsid w:val="00122578"/>
    <w:rsid w:val="0012464F"/>
    <w:rsid w:val="00124C29"/>
    <w:rsid w:val="001254DA"/>
    <w:rsid w:val="00127687"/>
    <w:rsid w:val="001331D9"/>
    <w:rsid w:val="00133382"/>
    <w:rsid w:val="0013581D"/>
    <w:rsid w:val="0013628A"/>
    <w:rsid w:val="00137A72"/>
    <w:rsid w:val="0014241C"/>
    <w:rsid w:val="00142BA6"/>
    <w:rsid w:val="00143E70"/>
    <w:rsid w:val="00146A6B"/>
    <w:rsid w:val="00147294"/>
    <w:rsid w:val="001505EB"/>
    <w:rsid w:val="00151B66"/>
    <w:rsid w:val="00154A59"/>
    <w:rsid w:val="001551E8"/>
    <w:rsid w:val="00155A64"/>
    <w:rsid w:val="0015737F"/>
    <w:rsid w:val="00157429"/>
    <w:rsid w:val="00157A1A"/>
    <w:rsid w:val="001648EF"/>
    <w:rsid w:val="00165E8B"/>
    <w:rsid w:val="00170135"/>
    <w:rsid w:val="00170376"/>
    <w:rsid w:val="00171DA2"/>
    <w:rsid w:val="00173C98"/>
    <w:rsid w:val="00174022"/>
    <w:rsid w:val="0017418E"/>
    <w:rsid w:val="00176563"/>
    <w:rsid w:val="0018196C"/>
    <w:rsid w:val="001841AE"/>
    <w:rsid w:val="0018433A"/>
    <w:rsid w:val="0018506E"/>
    <w:rsid w:val="001956A7"/>
    <w:rsid w:val="00197322"/>
    <w:rsid w:val="00197545"/>
    <w:rsid w:val="001A1DE8"/>
    <w:rsid w:val="001A323E"/>
    <w:rsid w:val="001A3449"/>
    <w:rsid w:val="001A471A"/>
    <w:rsid w:val="001A4EC0"/>
    <w:rsid w:val="001A6C5A"/>
    <w:rsid w:val="001A7F19"/>
    <w:rsid w:val="001B01C3"/>
    <w:rsid w:val="001B3C64"/>
    <w:rsid w:val="001B4F27"/>
    <w:rsid w:val="001B5B66"/>
    <w:rsid w:val="001B650F"/>
    <w:rsid w:val="001B7238"/>
    <w:rsid w:val="001B7ED3"/>
    <w:rsid w:val="001C091D"/>
    <w:rsid w:val="001C2466"/>
    <w:rsid w:val="001C26C3"/>
    <w:rsid w:val="001C4207"/>
    <w:rsid w:val="001C6ACC"/>
    <w:rsid w:val="001C73EB"/>
    <w:rsid w:val="001D33A4"/>
    <w:rsid w:val="001D35DC"/>
    <w:rsid w:val="001D36AB"/>
    <w:rsid w:val="001D5269"/>
    <w:rsid w:val="001D5E08"/>
    <w:rsid w:val="001D5EC2"/>
    <w:rsid w:val="001D6BEB"/>
    <w:rsid w:val="001E0351"/>
    <w:rsid w:val="001E062C"/>
    <w:rsid w:val="001E21AB"/>
    <w:rsid w:val="001E3DF9"/>
    <w:rsid w:val="001E4CE9"/>
    <w:rsid w:val="001F073C"/>
    <w:rsid w:val="001F7268"/>
    <w:rsid w:val="002026E2"/>
    <w:rsid w:val="00204877"/>
    <w:rsid w:val="00211977"/>
    <w:rsid w:val="00212025"/>
    <w:rsid w:val="00220031"/>
    <w:rsid w:val="00222DF7"/>
    <w:rsid w:val="00223445"/>
    <w:rsid w:val="00223CA3"/>
    <w:rsid w:val="00224DFA"/>
    <w:rsid w:val="002370DA"/>
    <w:rsid w:val="00237289"/>
    <w:rsid w:val="00246F9F"/>
    <w:rsid w:val="00247FA3"/>
    <w:rsid w:val="00250124"/>
    <w:rsid w:val="00253403"/>
    <w:rsid w:val="002547BA"/>
    <w:rsid w:val="0025677D"/>
    <w:rsid w:val="00260856"/>
    <w:rsid w:val="002610C4"/>
    <w:rsid w:val="00262CD0"/>
    <w:rsid w:val="00267069"/>
    <w:rsid w:val="0026747A"/>
    <w:rsid w:val="002742F0"/>
    <w:rsid w:val="00274525"/>
    <w:rsid w:val="00276918"/>
    <w:rsid w:val="00281AAC"/>
    <w:rsid w:val="00283358"/>
    <w:rsid w:val="0028654A"/>
    <w:rsid w:val="00286FA3"/>
    <w:rsid w:val="00287A41"/>
    <w:rsid w:val="0029008D"/>
    <w:rsid w:val="00291489"/>
    <w:rsid w:val="00294AC8"/>
    <w:rsid w:val="00296B42"/>
    <w:rsid w:val="002A4C41"/>
    <w:rsid w:val="002A6385"/>
    <w:rsid w:val="002A6785"/>
    <w:rsid w:val="002A6CB4"/>
    <w:rsid w:val="002A7424"/>
    <w:rsid w:val="002A7ABA"/>
    <w:rsid w:val="002B0F78"/>
    <w:rsid w:val="002B2281"/>
    <w:rsid w:val="002B3ADA"/>
    <w:rsid w:val="002B74B2"/>
    <w:rsid w:val="002C2214"/>
    <w:rsid w:val="002C2772"/>
    <w:rsid w:val="002C373A"/>
    <w:rsid w:val="002C3EF5"/>
    <w:rsid w:val="002C4164"/>
    <w:rsid w:val="002C435C"/>
    <w:rsid w:val="002C5FFC"/>
    <w:rsid w:val="002C7216"/>
    <w:rsid w:val="002C7B02"/>
    <w:rsid w:val="002D0A87"/>
    <w:rsid w:val="002D29D6"/>
    <w:rsid w:val="002D3216"/>
    <w:rsid w:val="002D40BC"/>
    <w:rsid w:val="002D623E"/>
    <w:rsid w:val="002E178B"/>
    <w:rsid w:val="002E2713"/>
    <w:rsid w:val="002E55A6"/>
    <w:rsid w:val="002E64B1"/>
    <w:rsid w:val="002F12DE"/>
    <w:rsid w:val="002F15B5"/>
    <w:rsid w:val="002F18A7"/>
    <w:rsid w:val="002F245A"/>
    <w:rsid w:val="002F291B"/>
    <w:rsid w:val="002F2CCC"/>
    <w:rsid w:val="002F34E9"/>
    <w:rsid w:val="002F4434"/>
    <w:rsid w:val="002F4D5D"/>
    <w:rsid w:val="0030010E"/>
    <w:rsid w:val="003038FF"/>
    <w:rsid w:val="003046D5"/>
    <w:rsid w:val="00304A76"/>
    <w:rsid w:val="003054CC"/>
    <w:rsid w:val="003079B3"/>
    <w:rsid w:val="00311255"/>
    <w:rsid w:val="00317DFC"/>
    <w:rsid w:val="003233C9"/>
    <w:rsid w:val="0032595B"/>
    <w:rsid w:val="00326AB5"/>
    <w:rsid w:val="00326D36"/>
    <w:rsid w:val="00331568"/>
    <w:rsid w:val="00333F43"/>
    <w:rsid w:val="0033518E"/>
    <w:rsid w:val="003359DD"/>
    <w:rsid w:val="00336B8F"/>
    <w:rsid w:val="00336F52"/>
    <w:rsid w:val="00337709"/>
    <w:rsid w:val="00337DBA"/>
    <w:rsid w:val="0034234F"/>
    <w:rsid w:val="00343BBB"/>
    <w:rsid w:val="0034784A"/>
    <w:rsid w:val="003509F1"/>
    <w:rsid w:val="0036028D"/>
    <w:rsid w:val="00361987"/>
    <w:rsid w:val="00363DE7"/>
    <w:rsid w:val="00364499"/>
    <w:rsid w:val="003651D1"/>
    <w:rsid w:val="003662C6"/>
    <w:rsid w:val="0036639E"/>
    <w:rsid w:val="0037032C"/>
    <w:rsid w:val="003704F1"/>
    <w:rsid w:val="003727E0"/>
    <w:rsid w:val="00373BE8"/>
    <w:rsid w:val="00380525"/>
    <w:rsid w:val="0038134B"/>
    <w:rsid w:val="00384DFB"/>
    <w:rsid w:val="00386214"/>
    <w:rsid w:val="003865E9"/>
    <w:rsid w:val="0038716A"/>
    <w:rsid w:val="0038736E"/>
    <w:rsid w:val="00391497"/>
    <w:rsid w:val="0039190E"/>
    <w:rsid w:val="00391FA9"/>
    <w:rsid w:val="003933DA"/>
    <w:rsid w:val="003940AF"/>
    <w:rsid w:val="0039506A"/>
    <w:rsid w:val="00395406"/>
    <w:rsid w:val="003A071F"/>
    <w:rsid w:val="003A2365"/>
    <w:rsid w:val="003A3212"/>
    <w:rsid w:val="003A3224"/>
    <w:rsid w:val="003A5BE2"/>
    <w:rsid w:val="003B0A45"/>
    <w:rsid w:val="003B2266"/>
    <w:rsid w:val="003C03A5"/>
    <w:rsid w:val="003C080D"/>
    <w:rsid w:val="003C1FFB"/>
    <w:rsid w:val="003C4678"/>
    <w:rsid w:val="003C56C5"/>
    <w:rsid w:val="003C5F5D"/>
    <w:rsid w:val="003C7854"/>
    <w:rsid w:val="003C7F8C"/>
    <w:rsid w:val="003D1999"/>
    <w:rsid w:val="003D1EFB"/>
    <w:rsid w:val="003D40A7"/>
    <w:rsid w:val="003D50C8"/>
    <w:rsid w:val="003D6AF8"/>
    <w:rsid w:val="003D7086"/>
    <w:rsid w:val="003E033A"/>
    <w:rsid w:val="003E5197"/>
    <w:rsid w:val="003F31A6"/>
    <w:rsid w:val="003F56AC"/>
    <w:rsid w:val="003F5942"/>
    <w:rsid w:val="003F7E2D"/>
    <w:rsid w:val="00401FD8"/>
    <w:rsid w:val="00406457"/>
    <w:rsid w:val="004068A3"/>
    <w:rsid w:val="00411B67"/>
    <w:rsid w:val="00414DBE"/>
    <w:rsid w:val="004166A6"/>
    <w:rsid w:val="00416E95"/>
    <w:rsid w:val="00417BED"/>
    <w:rsid w:val="00425664"/>
    <w:rsid w:val="00425B23"/>
    <w:rsid w:val="00427081"/>
    <w:rsid w:val="00432375"/>
    <w:rsid w:val="00432B04"/>
    <w:rsid w:val="00436D88"/>
    <w:rsid w:val="00437D06"/>
    <w:rsid w:val="004408F8"/>
    <w:rsid w:val="00440E99"/>
    <w:rsid w:val="0044198D"/>
    <w:rsid w:val="004452AE"/>
    <w:rsid w:val="004457F8"/>
    <w:rsid w:val="00446B29"/>
    <w:rsid w:val="00446EEF"/>
    <w:rsid w:val="00447D5A"/>
    <w:rsid w:val="00451497"/>
    <w:rsid w:val="004514BE"/>
    <w:rsid w:val="004530F9"/>
    <w:rsid w:val="004534D6"/>
    <w:rsid w:val="00453850"/>
    <w:rsid w:val="00456F54"/>
    <w:rsid w:val="0045766E"/>
    <w:rsid w:val="00462B75"/>
    <w:rsid w:val="00462D9F"/>
    <w:rsid w:val="00463C96"/>
    <w:rsid w:val="0046504D"/>
    <w:rsid w:val="00467D63"/>
    <w:rsid w:val="00472FE1"/>
    <w:rsid w:val="00476C98"/>
    <w:rsid w:val="0048047C"/>
    <w:rsid w:val="00482252"/>
    <w:rsid w:val="0048364A"/>
    <w:rsid w:val="00483FED"/>
    <w:rsid w:val="00484343"/>
    <w:rsid w:val="00484CB6"/>
    <w:rsid w:val="0048778F"/>
    <w:rsid w:val="00490377"/>
    <w:rsid w:val="004903D3"/>
    <w:rsid w:val="00492041"/>
    <w:rsid w:val="00492567"/>
    <w:rsid w:val="0049350A"/>
    <w:rsid w:val="00494B47"/>
    <w:rsid w:val="00495B5F"/>
    <w:rsid w:val="0049791C"/>
    <w:rsid w:val="00497FE5"/>
    <w:rsid w:val="004A1446"/>
    <w:rsid w:val="004A1930"/>
    <w:rsid w:val="004A3741"/>
    <w:rsid w:val="004A483C"/>
    <w:rsid w:val="004A557D"/>
    <w:rsid w:val="004A6BEC"/>
    <w:rsid w:val="004A6D48"/>
    <w:rsid w:val="004A7E34"/>
    <w:rsid w:val="004B3623"/>
    <w:rsid w:val="004C2033"/>
    <w:rsid w:val="004C2AA7"/>
    <w:rsid w:val="004C7272"/>
    <w:rsid w:val="004D25F0"/>
    <w:rsid w:val="004D2776"/>
    <w:rsid w:val="004D4AF1"/>
    <w:rsid w:val="004E18FB"/>
    <w:rsid w:val="004E4C19"/>
    <w:rsid w:val="004E747D"/>
    <w:rsid w:val="004F3201"/>
    <w:rsid w:val="004F4005"/>
    <w:rsid w:val="004F4FEA"/>
    <w:rsid w:val="004F5104"/>
    <w:rsid w:val="004F540C"/>
    <w:rsid w:val="004F5DA4"/>
    <w:rsid w:val="0050021A"/>
    <w:rsid w:val="0050085D"/>
    <w:rsid w:val="0050346F"/>
    <w:rsid w:val="00503D1A"/>
    <w:rsid w:val="00504CA5"/>
    <w:rsid w:val="005065F1"/>
    <w:rsid w:val="00506724"/>
    <w:rsid w:val="005074ED"/>
    <w:rsid w:val="005108B1"/>
    <w:rsid w:val="00514D64"/>
    <w:rsid w:val="005158D6"/>
    <w:rsid w:val="005224B3"/>
    <w:rsid w:val="00526429"/>
    <w:rsid w:val="00527317"/>
    <w:rsid w:val="0053077D"/>
    <w:rsid w:val="00530A84"/>
    <w:rsid w:val="00531D4E"/>
    <w:rsid w:val="0053595A"/>
    <w:rsid w:val="00535FA4"/>
    <w:rsid w:val="00536F16"/>
    <w:rsid w:val="0054282E"/>
    <w:rsid w:val="00544BB0"/>
    <w:rsid w:val="00547635"/>
    <w:rsid w:val="005534DD"/>
    <w:rsid w:val="00554DD4"/>
    <w:rsid w:val="00561C26"/>
    <w:rsid w:val="00573D50"/>
    <w:rsid w:val="00574A31"/>
    <w:rsid w:val="005804DD"/>
    <w:rsid w:val="00580EEF"/>
    <w:rsid w:val="00582216"/>
    <w:rsid w:val="00584347"/>
    <w:rsid w:val="00586623"/>
    <w:rsid w:val="0059037D"/>
    <w:rsid w:val="00591EA3"/>
    <w:rsid w:val="0059208A"/>
    <w:rsid w:val="00596092"/>
    <w:rsid w:val="0059641D"/>
    <w:rsid w:val="005A0926"/>
    <w:rsid w:val="005A1013"/>
    <w:rsid w:val="005A1F6F"/>
    <w:rsid w:val="005A2B5B"/>
    <w:rsid w:val="005A46D2"/>
    <w:rsid w:val="005A4729"/>
    <w:rsid w:val="005A5CC0"/>
    <w:rsid w:val="005B4876"/>
    <w:rsid w:val="005B5787"/>
    <w:rsid w:val="005B6C15"/>
    <w:rsid w:val="005B719D"/>
    <w:rsid w:val="005C2B6F"/>
    <w:rsid w:val="005C52E0"/>
    <w:rsid w:val="005C5D79"/>
    <w:rsid w:val="005C6A71"/>
    <w:rsid w:val="005C76BE"/>
    <w:rsid w:val="005C7F9D"/>
    <w:rsid w:val="005D1BAB"/>
    <w:rsid w:val="005D7126"/>
    <w:rsid w:val="005E061D"/>
    <w:rsid w:val="005E5238"/>
    <w:rsid w:val="005E6A34"/>
    <w:rsid w:val="005E73DD"/>
    <w:rsid w:val="005F06CF"/>
    <w:rsid w:val="005F19CB"/>
    <w:rsid w:val="005F2213"/>
    <w:rsid w:val="005F27FE"/>
    <w:rsid w:val="005F4AE1"/>
    <w:rsid w:val="005F742F"/>
    <w:rsid w:val="006027CE"/>
    <w:rsid w:val="006033A5"/>
    <w:rsid w:val="0060776B"/>
    <w:rsid w:val="006118AC"/>
    <w:rsid w:val="00612778"/>
    <w:rsid w:val="0061538D"/>
    <w:rsid w:val="0061631B"/>
    <w:rsid w:val="00620028"/>
    <w:rsid w:val="006210D8"/>
    <w:rsid w:val="006226F8"/>
    <w:rsid w:val="00623D23"/>
    <w:rsid w:val="00626822"/>
    <w:rsid w:val="006277EF"/>
    <w:rsid w:val="006308A8"/>
    <w:rsid w:val="00632612"/>
    <w:rsid w:val="00632DAE"/>
    <w:rsid w:val="006334DC"/>
    <w:rsid w:val="00633E2D"/>
    <w:rsid w:val="006403B5"/>
    <w:rsid w:val="0064101A"/>
    <w:rsid w:val="006425DD"/>
    <w:rsid w:val="00642B29"/>
    <w:rsid w:val="00644BA5"/>
    <w:rsid w:val="0064784B"/>
    <w:rsid w:val="006514DA"/>
    <w:rsid w:val="00651613"/>
    <w:rsid w:val="0065282F"/>
    <w:rsid w:val="00653901"/>
    <w:rsid w:val="00653DEA"/>
    <w:rsid w:val="00656EC2"/>
    <w:rsid w:val="00664F02"/>
    <w:rsid w:val="00666561"/>
    <w:rsid w:val="00666614"/>
    <w:rsid w:val="00674873"/>
    <w:rsid w:val="00675F69"/>
    <w:rsid w:val="00681E54"/>
    <w:rsid w:val="00683768"/>
    <w:rsid w:val="0068504E"/>
    <w:rsid w:val="006903A8"/>
    <w:rsid w:val="006927B5"/>
    <w:rsid w:val="00692E21"/>
    <w:rsid w:val="00696EDA"/>
    <w:rsid w:val="006A15AA"/>
    <w:rsid w:val="006A6B10"/>
    <w:rsid w:val="006A7CC8"/>
    <w:rsid w:val="006B0F8A"/>
    <w:rsid w:val="006B2CD1"/>
    <w:rsid w:val="006B3217"/>
    <w:rsid w:val="006B4D65"/>
    <w:rsid w:val="006B7110"/>
    <w:rsid w:val="006C0FCC"/>
    <w:rsid w:val="006C19FB"/>
    <w:rsid w:val="006C33BF"/>
    <w:rsid w:val="006C3CB4"/>
    <w:rsid w:val="006C4C94"/>
    <w:rsid w:val="006C519B"/>
    <w:rsid w:val="006C764E"/>
    <w:rsid w:val="006C7781"/>
    <w:rsid w:val="006C7B4D"/>
    <w:rsid w:val="006D2CC6"/>
    <w:rsid w:val="006D5145"/>
    <w:rsid w:val="006D7034"/>
    <w:rsid w:val="006E0B8E"/>
    <w:rsid w:val="006E660C"/>
    <w:rsid w:val="006E6B7A"/>
    <w:rsid w:val="006E6FB9"/>
    <w:rsid w:val="006F06A2"/>
    <w:rsid w:val="006F2371"/>
    <w:rsid w:val="006F277D"/>
    <w:rsid w:val="006F391A"/>
    <w:rsid w:val="006F4682"/>
    <w:rsid w:val="006F79F8"/>
    <w:rsid w:val="007066B9"/>
    <w:rsid w:val="00706CFB"/>
    <w:rsid w:val="00710CAE"/>
    <w:rsid w:val="00711879"/>
    <w:rsid w:val="00711DF2"/>
    <w:rsid w:val="007136BD"/>
    <w:rsid w:val="007138EC"/>
    <w:rsid w:val="00716828"/>
    <w:rsid w:val="00720DDA"/>
    <w:rsid w:val="007236DC"/>
    <w:rsid w:val="00723B83"/>
    <w:rsid w:val="007249B7"/>
    <w:rsid w:val="00724A83"/>
    <w:rsid w:val="00726E4E"/>
    <w:rsid w:val="0073097C"/>
    <w:rsid w:val="00733A42"/>
    <w:rsid w:val="007345F2"/>
    <w:rsid w:val="007376C0"/>
    <w:rsid w:val="00740781"/>
    <w:rsid w:val="0074397B"/>
    <w:rsid w:val="00745940"/>
    <w:rsid w:val="00745D21"/>
    <w:rsid w:val="00747481"/>
    <w:rsid w:val="00753C2E"/>
    <w:rsid w:val="007565A5"/>
    <w:rsid w:val="00756AAE"/>
    <w:rsid w:val="00757857"/>
    <w:rsid w:val="00757CCB"/>
    <w:rsid w:val="00760F4B"/>
    <w:rsid w:val="007615F8"/>
    <w:rsid w:val="00761F4E"/>
    <w:rsid w:val="0076280C"/>
    <w:rsid w:val="00763789"/>
    <w:rsid w:val="00763EF9"/>
    <w:rsid w:val="007663F8"/>
    <w:rsid w:val="00766886"/>
    <w:rsid w:val="00772FA6"/>
    <w:rsid w:val="00775E6D"/>
    <w:rsid w:val="007808F3"/>
    <w:rsid w:val="00782051"/>
    <w:rsid w:val="00784269"/>
    <w:rsid w:val="00784858"/>
    <w:rsid w:val="007853C4"/>
    <w:rsid w:val="00785FAF"/>
    <w:rsid w:val="007863C5"/>
    <w:rsid w:val="00791196"/>
    <w:rsid w:val="00792C47"/>
    <w:rsid w:val="00795A05"/>
    <w:rsid w:val="007A26C2"/>
    <w:rsid w:val="007A2865"/>
    <w:rsid w:val="007A3F1E"/>
    <w:rsid w:val="007A41AA"/>
    <w:rsid w:val="007A5DEA"/>
    <w:rsid w:val="007A5F13"/>
    <w:rsid w:val="007A69FC"/>
    <w:rsid w:val="007B3B7D"/>
    <w:rsid w:val="007B6B81"/>
    <w:rsid w:val="007C4448"/>
    <w:rsid w:val="007C4556"/>
    <w:rsid w:val="007C4AD7"/>
    <w:rsid w:val="007C51FC"/>
    <w:rsid w:val="007C52CC"/>
    <w:rsid w:val="007C5AE4"/>
    <w:rsid w:val="007C66F3"/>
    <w:rsid w:val="007C713C"/>
    <w:rsid w:val="007C76AA"/>
    <w:rsid w:val="007D00BD"/>
    <w:rsid w:val="007D0492"/>
    <w:rsid w:val="007D2892"/>
    <w:rsid w:val="007D76EC"/>
    <w:rsid w:val="007E5BC0"/>
    <w:rsid w:val="007E67AB"/>
    <w:rsid w:val="007F24AD"/>
    <w:rsid w:val="007F7DDF"/>
    <w:rsid w:val="007F7E80"/>
    <w:rsid w:val="008001B8"/>
    <w:rsid w:val="00803159"/>
    <w:rsid w:val="008038D6"/>
    <w:rsid w:val="00803EA5"/>
    <w:rsid w:val="00810AF5"/>
    <w:rsid w:val="0081296E"/>
    <w:rsid w:val="00814287"/>
    <w:rsid w:val="00821FC6"/>
    <w:rsid w:val="008237A0"/>
    <w:rsid w:val="00825599"/>
    <w:rsid w:val="008258D7"/>
    <w:rsid w:val="00827C5E"/>
    <w:rsid w:val="008323A0"/>
    <w:rsid w:val="00832979"/>
    <w:rsid w:val="00833FCB"/>
    <w:rsid w:val="008378D2"/>
    <w:rsid w:val="00837B26"/>
    <w:rsid w:val="00840879"/>
    <w:rsid w:val="0084285B"/>
    <w:rsid w:val="00842C82"/>
    <w:rsid w:val="008467E0"/>
    <w:rsid w:val="00856F9C"/>
    <w:rsid w:val="00857EAA"/>
    <w:rsid w:val="00860CED"/>
    <w:rsid w:val="00861063"/>
    <w:rsid w:val="0086319C"/>
    <w:rsid w:val="00864B7F"/>
    <w:rsid w:val="00867161"/>
    <w:rsid w:val="0087007C"/>
    <w:rsid w:val="00875FC6"/>
    <w:rsid w:val="00876C1F"/>
    <w:rsid w:val="00881978"/>
    <w:rsid w:val="00881A92"/>
    <w:rsid w:val="00881F05"/>
    <w:rsid w:val="00882299"/>
    <w:rsid w:val="00883AAF"/>
    <w:rsid w:val="00883B01"/>
    <w:rsid w:val="008845CE"/>
    <w:rsid w:val="0088606E"/>
    <w:rsid w:val="00890E96"/>
    <w:rsid w:val="008912FB"/>
    <w:rsid w:val="00892F5C"/>
    <w:rsid w:val="00894F15"/>
    <w:rsid w:val="008955B8"/>
    <w:rsid w:val="00895E74"/>
    <w:rsid w:val="0089712C"/>
    <w:rsid w:val="00897907"/>
    <w:rsid w:val="008A0EB4"/>
    <w:rsid w:val="008A4405"/>
    <w:rsid w:val="008A4636"/>
    <w:rsid w:val="008A513D"/>
    <w:rsid w:val="008A576A"/>
    <w:rsid w:val="008A6BDB"/>
    <w:rsid w:val="008A7D9E"/>
    <w:rsid w:val="008B0AB0"/>
    <w:rsid w:val="008B1E93"/>
    <w:rsid w:val="008B23BA"/>
    <w:rsid w:val="008B27B9"/>
    <w:rsid w:val="008B47E3"/>
    <w:rsid w:val="008B4F8D"/>
    <w:rsid w:val="008B6306"/>
    <w:rsid w:val="008C023A"/>
    <w:rsid w:val="008C1BAD"/>
    <w:rsid w:val="008C395A"/>
    <w:rsid w:val="008C4E39"/>
    <w:rsid w:val="008C75F9"/>
    <w:rsid w:val="008D03D9"/>
    <w:rsid w:val="008D41FF"/>
    <w:rsid w:val="008D5616"/>
    <w:rsid w:val="008D6C7F"/>
    <w:rsid w:val="008E780C"/>
    <w:rsid w:val="008F3037"/>
    <w:rsid w:val="008F3D64"/>
    <w:rsid w:val="008F490B"/>
    <w:rsid w:val="008F5950"/>
    <w:rsid w:val="00902616"/>
    <w:rsid w:val="00905069"/>
    <w:rsid w:val="009054D6"/>
    <w:rsid w:val="009103CC"/>
    <w:rsid w:val="0091048F"/>
    <w:rsid w:val="00913191"/>
    <w:rsid w:val="009159E4"/>
    <w:rsid w:val="0092049A"/>
    <w:rsid w:val="0092123D"/>
    <w:rsid w:val="00921B21"/>
    <w:rsid w:val="00921C90"/>
    <w:rsid w:val="0092257A"/>
    <w:rsid w:val="00922F93"/>
    <w:rsid w:val="00925E99"/>
    <w:rsid w:val="00930CBA"/>
    <w:rsid w:val="00931B63"/>
    <w:rsid w:val="009322B0"/>
    <w:rsid w:val="009363A4"/>
    <w:rsid w:val="0094160A"/>
    <w:rsid w:val="00943046"/>
    <w:rsid w:val="00943749"/>
    <w:rsid w:val="00944061"/>
    <w:rsid w:val="00947CD5"/>
    <w:rsid w:val="00947EC8"/>
    <w:rsid w:val="0095150A"/>
    <w:rsid w:val="009522F7"/>
    <w:rsid w:val="00954132"/>
    <w:rsid w:val="00955C59"/>
    <w:rsid w:val="009572EA"/>
    <w:rsid w:val="009572F8"/>
    <w:rsid w:val="00957948"/>
    <w:rsid w:val="0096077C"/>
    <w:rsid w:val="00960897"/>
    <w:rsid w:val="00961CEC"/>
    <w:rsid w:val="009668C9"/>
    <w:rsid w:val="00967E43"/>
    <w:rsid w:val="0097218F"/>
    <w:rsid w:val="00974D36"/>
    <w:rsid w:val="009751FF"/>
    <w:rsid w:val="0097676F"/>
    <w:rsid w:val="0097765D"/>
    <w:rsid w:val="00980A05"/>
    <w:rsid w:val="0098374C"/>
    <w:rsid w:val="00984ABE"/>
    <w:rsid w:val="00986C93"/>
    <w:rsid w:val="0098766A"/>
    <w:rsid w:val="00987B6F"/>
    <w:rsid w:val="00990134"/>
    <w:rsid w:val="00991ACF"/>
    <w:rsid w:val="0099386E"/>
    <w:rsid w:val="009A18FA"/>
    <w:rsid w:val="009A3B00"/>
    <w:rsid w:val="009A4B7A"/>
    <w:rsid w:val="009A5DE0"/>
    <w:rsid w:val="009A7C45"/>
    <w:rsid w:val="009A7DE5"/>
    <w:rsid w:val="009B1601"/>
    <w:rsid w:val="009B1AB2"/>
    <w:rsid w:val="009B3A9F"/>
    <w:rsid w:val="009B5D0E"/>
    <w:rsid w:val="009B6B5C"/>
    <w:rsid w:val="009B6C99"/>
    <w:rsid w:val="009B7E36"/>
    <w:rsid w:val="009B7F1C"/>
    <w:rsid w:val="009C02C6"/>
    <w:rsid w:val="009C0B29"/>
    <w:rsid w:val="009C110E"/>
    <w:rsid w:val="009C1496"/>
    <w:rsid w:val="009C1B57"/>
    <w:rsid w:val="009C3378"/>
    <w:rsid w:val="009C594B"/>
    <w:rsid w:val="009D074F"/>
    <w:rsid w:val="009D1541"/>
    <w:rsid w:val="009D1BC1"/>
    <w:rsid w:val="009D2A0D"/>
    <w:rsid w:val="009D5BD6"/>
    <w:rsid w:val="009E088F"/>
    <w:rsid w:val="009E10E7"/>
    <w:rsid w:val="009E30FD"/>
    <w:rsid w:val="009E33AA"/>
    <w:rsid w:val="009E67BB"/>
    <w:rsid w:val="009E683A"/>
    <w:rsid w:val="009E79C2"/>
    <w:rsid w:val="009F5EBB"/>
    <w:rsid w:val="00A004B7"/>
    <w:rsid w:val="00A008C3"/>
    <w:rsid w:val="00A00EBF"/>
    <w:rsid w:val="00A02003"/>
    <w:rsid w:val="00A049EC"/>
    <w:rsid w:val="00A06A8C"/>
    <w:rsid w:val="00A07204"/>
    <w:rsid w:val="00A07CFD"/>
    <w:rsid w:val="00A07D51"/>
    <w:rsid w:val="00A07F6B"/>
    <w:rsid w:val="00A102F8"/>
    <w:rsid w:val="00A1151D"/>
    <w:rsid w:val="00A12481"/>
    <w:rsid w:val="00A12500"/>
    <w:rsid w:val="00A13476"/>
    <w:rsid w:val="00A17F8C"/>
    <w:rsid w:val="00A205B9"/>
    <w:rsid w:val="00A22540"/>
    <w:rsid w:val="00A23F3E"/>
    <w:rsid w:val="00A247BD"/>
    <w:rsid w:val="00A2568A"/>
    <w:rsid w:val="00A256DC"/>
    <w:rsid w:val="00A25D27"/>
    <w:rsid w:val="00A26714"/>
    <w:rsid w:val="00A26B92"/>
    <w:rsid w:val="00A27B43"/>
    <w:rsid w:val="00A30F98"/>
    <w:rsid w:val="00A316E9"/>
    <w:rsid w:val="00A31936"/>
    <w:rsid w:val="00A31CBF"/>
    <w:rsid w:val="00A33A03"/>
    <w:rsid w:val="00A356B1"/>
    <w:rsid w:val="00A37E3F"/>
    <w:rsid w:val="00A41D0A"/>
    <w:rsid w:val="00A43857"/>
    <w:rsid w:val="00A454DE"/>
    <w:rsid w:val="00A4575F"/>
    <w:rsid w:val="00A45EE3"/>
    <w:rsid w:val="00A4726D"/>
    <w:rsid w:val="00A513F3"/>
    <w:rsid w:val="00A52C5E"/>
    <w:rsid w:val="00A5633C"/>
    <w:rsid w:val="00A60539"/>
    <w:rsid w:val="00A60AF1"/>
    <w:rsid w:val="00A617F9"/>
    <w:rsid w:val="00A6202D"/>
    <w:rsid w:val="00A62460"/>
    <w:rsid w:val="00A63FC9"/>
    <w:rsid w:val="00A714E0"/>
    <w:rsid w:val="00A73B0B"/>
    <w:rsid w:val="00A74095"/>
    <w:rsid w:val="00A7462F"/>
    <w:rsid w:val="00A77A52"/>
    <w:rsid w:val="00A80C3D"/>
    <w:rsid w:val="00A81D9A"/>
    <w:rsid w:val="00A8219C"/>
    <w:rsid w:val="00A82C81"/>
    <w:rsid w:val="00A83DC3"/>
    <w:rsid w:val="00A8451E"/>
    <w:rsid w:val="00A85A25"/>
    <w:rsid w:val="00A85A8E"/>
    <w:rsid w:val="00A91202"/>
    <w:rsid w:val="00A91AD2"/>
    <w:rsid w:val="00A91F40"/>
    <w:rsid w:val="00A924BF"/>
    <w:rsid w:val="00A92DEA"/>
    <w:rsid w:val="00A952C0"/>
    <w:rsid w:val="00A95F42"/>
    <w:rsid w:val="00A965A1"/>
    <w:rsid w:val="00AA25DA"/>
    <w:rsid w:val="00AA29B0"/>
    <w:rsid w:val="00AA394D"/>
    <w:rsid w:val="00AA4A01"/>
    <w:rsid w:val="00AA569F"/>
    <w:rsid w:val="00AB1958"/>
    <w:rsid w:val="00AB2DB4"/>
    <w:rsid w:val="00AB300F"/>
    <w:rsid w:val="00AB7144"/>
    <w:rsid w:val="00AB736F"/>
    <w:rsid w:val="00AC1412"/>
    <w:rsid w:val="00AC1E11"/>
    <w:rsid w:val="00AC4B00"/>
    <w:rsid w:val="00AC5323"/>
    <w:rsid w:val="00AC54CB"/>
    <w:rsid w:val="00AC58D8"/>
    <w:rsid w:val="00AD0319"/>
    <w:rsid w:val="00AD77CB"/>
    <w:rsid w:val="00AD7942"/>
    <w:rsid w:val="00AE0029"/>
    <w:rsid w:val="00AE053E"/>
    <w:rsid w:val="00AE09C2"/>
    <w:rsid w:val="00AE09D6"/>
    <w:rsid w:val="00AE14AC"/>
    <w:rsid w:val="00AE15CC"/>
    <w:rsid w:val="00AE2AA0"/>
    <w:rsid w:val="00AE399C"/>
    <w:rsid w:val="00AE44E2"/>
    <w:rsid w:val="00AE4B27"/>
    <w:rsid w:val="00AE5E6D"/>
    <w:rsid w:val="00AF12D0"/>
    <w:rsid w:val="00AF644C"/>
    <w:rsid w:val="00B0105A"/>
    <w:rsid w:val="00B032B8"/>
    <w:rsid w:val="00B06A4F"/>
    <w:rsid w:val="00B13049"/>
    <w:rsid w:val="00B1421F"/>
    <w:rsid w:val="00B17AC0"/>
    <w:rsid w:val="00B22D22"/>
    <w:rsid w:val="00B22F2A"/>
    <w:rsid w:val="00B253C7"/>
    <w:rsid w:val="00B2547F"/>
    <w:rsid w:val="00B26CCC"/>
    <w:rsid w:val="00B3097F"/>
    <w:rsid w:val="00B31114"/>
    <w:rsid w:val="00B31190"/>
    <w:rsid w:val="00B31D16"/>
    <w:rsid w:val="00B34FF5"/>
    <w:rsid w:val="00B3503F"/>
    <w:rsid w:val="00B371E5"/>
    <w:rsid w:val="00B402E7"/>
    <w:rsid w:val="00B442A6"/>
    <w:rsid w:val="00B45267"/>
    <w:rsid w:val="00B50933"/>
    <w:rsid w:val="00B51B3D"/>
    <w:rsid w:val="00B51BFF"/>
    <w:rsid w:val="00B529BD"/>
    <w:rsid w:val="00B529E2"/>
    <w:rsid w:val="00B54089"/>
    <w:rsid w:val="00B54217"/>
    <w:rsid w:val="00B567F1"/>
    <w:rsid w:val="00B60970"/>
    <w:rsid w:val="00B60FC2"/>
    <w:rsid w:val="00B63254"/>
    <w:rsid w:val="00B65D76"/>
    <w:rsid w:val="00B66C4A"/>
    <w:rsid w:val="00B6756B"/>
    <w:rsid w:val="00B710F4"/>
    <w:rsid w:val="00B7439E"/>
    <w:rsid w:val="00B753F3"/>
    <w:rsid w:val="00B76B76"/>
    <w:rsid w:val="00B81C25"/>
    <w:rsid w:val="00B8361D"/>
    <w:rsid w:val="00B8576C"/>
    <w:rsid w:val="00B90728"/>
    <w:rsid w:val="00B90EA1"/>
    <w:rsid w:val="00B92E91"/>
    <w:rsid w:val="00B92FEA"/>
    <w:rsid w:val="00B939C9"/>
    <w:rsid w:val="00B94220"/>
    <w:rsid w:val="00B94420"/>
    <w:rsid w:val="00B96CBE"/>
    <w:rsid w:val="00BA0012"/>
    <w:rsid w:val="00BA029E"/>
    <w:rsid w:val="00BA126B"/>
    <w:rsid w:val="00BA31F5"/>
    <w:rsid w:val="00BA3DD9"/>
    <w:rsid w:val="00BA4FD7"/>
    <w:rsid w:val="00BA5D77"/>
    <w:rsid w:val="00BA7991"/>
    <w:rsid w:val="00BB13F6"/>
    <w:rsid w:val="00BB28C9"/>
    <w:rsid w:val="00BB2DB7"/>
    <w:rsid w:val="00BB4928"/>
    <w:rsid w:val="00BB5C26"/>
    <w:rsid w:val="00BB76CA"/>
    <w:rsid w:val="00BC5C7B"/>
    <w:rsid w:val="00BC7A1B"/>
    <w:rsid w:val="00BD03BE"/>
    <w:rsid w:val="00BD0FAF"/>
    <w:rsid w:val="00BD159D"/>
    <w:rsid w:val="00BD5953"/>
    <w:rsid w:val="00BE753F"/>
    <w:rsid w:val="00BE7DE8"/>
    <w:rsid w:val="00BF076E"/>
    <w:rsid w:val="00BF12D9"/>
    <w:rsid w:val="00BF30A1"/>
    <w:rsid w:val="00BF348F"/>
    <w:rsid w:val="00BF3FA0"/>
    <w:rsid w:val="00BF53DE"/>
    <w:rsid w:val="00BF5B4E"/>
    <w:rsid w:val="00BF5FAA"/>
    <w:rsid w:val="00C01A4B"/>
    <w:rsid w:val="00C02AE4"/>
    <w:rsid w:val="00C04A9D"/>
    <w:rsid w:val="00C05080"/>
    <w:rsid w:val="00C062FE"/>
    <w:rsid w:val="00C0797B"/>
    <w:rsid w:val="00C07F53"/>
    <w:rsid w:val="00C10FFF"/>
    <w:rsid w:val="00C11680"/>
    <w:rsid w:val="00C13794"/>
    <w:rsid w:val="00C14FD9"/>
    <w:rsid w:val="00C15A45"/>
    <w:rsid w:val="00C23AD7"/>
    <w:rsid w:val="00C23D49"/>
    <w:rsid w:val="00C244A7"/>
    <w:rsid w:val="00C25C1E"/>
    <w:rsid w:val="00C27301"/>
    <w:rsid w:val="00C31408"/>
    <w:rsid w:val="00C32B21"/>
    <w:rsid w:val="00C35482"/>
    <w:rsid w:val="00C40A63"/>
    <w:rsid w:val="00C44473"/>
    <w:rsid w:val="00C4563C"/>
    <w:rsid w:val="00C464C6"/>
    <w:rsid w:val="00C46BF8"/>
    <w:rsid w:val="00C4709B"/>
    <w:rsid w:val="00C47C05"/>
    <w:rsid w:val="00C510B8"/>
    <w:rsid w:val="00C54647"/>
    <w:rsid w:val="00C55D4B"/>
    <w:rsid w:val="00C57F1F"/>
    <w:rsid w:val="00C60729"/>
    <w:rsid w:val="00C6734A"/>
    <w:rsid w:val="00C71E0E"/>
    <w:rsid w:val="00C740DB"/>
    <w:rsid w:val="00C75C19"/>
    <w:rsid w:val="00C76311"/>
    <w:rsid w:val="00C767B9"/>
    <w:rsid w:val="00C77D87"/>
    <w:rsid w:val="00C80F60"/>
    <w:rsid w:val="00C81136"/>
    <w:rsid w:val="00C842F9"/>
    <w:rsid w:val="00C843E9"/>
    <w:rsid w:val="00C85727"/>
    <w:rsid w:val="00C86C87"/>
    <w:rsid w:val="00C97093"/>
    <w:rsid w:val="00CA2ED3"/>
    <w:rsid w:val="00CA7B22"/>
    <w:rsid w:val="00CB0665"/>
    <w:rsid w:val="00CB145A"/>
    <w:rsid w:val="00CB2225"/>
    <w:rsid w:val="00CB4C20"/>
    <w:rsid w:val="00CB615D"/>
    <w:rsid w:val="00CB6282"/>
    <w:rsid w:val="00CC0909"/>
    <w:rsid w:val="00CC1732"/>
    <w:rsid w:val="00CC17BF"/>
    <w:rsid w:val="00CC2034"/>
    <w:rsid w:val="00CC3A3E"/>
    <w:rsid w:val="00CC3FDB"/>
    <w:rsid w:val="00CC4E85"/>
    <w:rsid w:val="00CC5C09"/>
    <w:rsid w:val="00CD161A"/>
    <w:rsid w:val="00CD32F3"/>
    <w:rsid w:val="00CD38AF"/>
    <w:rsid w:val="00CD395C"/>
    <w:rsid w:val="00CD73C5"/>
    <w:rsid w:val="00CE0167"/>
    <w:rsid w:val="00CE0883"/>
    <w:rsid w:val="00CE1378"/>
    <w:rsid w:val="00CE339C"/>
    <w:rsid w:val="00CE483B"/>
    <w:rsid w:val="00CE4E1F"/>
    <w:rsid w:val="00CE57D2"/>
    <w:rsid w:val="00CE698C"/>
    <w:rsid w:val="00CE7D4F"/>
    <w:rsid w:val="00CE7EAA"/>
    <w:rsid w:val="00CF04C1"/>
    <w:rsid w:val="00CF3D13"/>
    <w:rsid w:val="00CF4858"/>
    <w:rsid w:val="00CF54C8"/>
    <w:rsid w:val="00D0166D"/>
    <w:rsid w:val="00D017A9"/>
    <w:rsid w:val="00D02735"/>
    <w:rsid w:val="00D07C8F"/>
    <w:rsid w:val="00D1388B"/>
    <w:rsid w:val="00D138E9"/>
    <w:rsid w:val="00D14150"/>
    <w:rsid w:val="00D15ED2"/>
    <w:rsid w:val="00D160AB"/>
    <w:rsid w:val="00D177B0"/>
    <w:rsid w:val="00D24BBA"/>
    <w:rsid w:val="00D268EB"/>
    <w:rsid w:val="00D276AF"/>
    <w:rsid w:val="00D300CD"/>
    <w:rsid w:val="00D31A53"/>
    <w:rsid w:val="00D32043"/>
    <w:rsid w:val="00D36401"/>
    <w:rsid w:val="00D40D0A"/>
    <w:rsid w:val="00D42EB1"/>
    <w:rsid w:val="00D45E86"/>
    <w:rsid w:val="00D46916"/>
    <w:rsid w:val="00D478E0"/>
    <w:rsid w:val="00D51001"/>
    <w:rsid w:val="00D53129"/>
    <w:rsid w:val="00D546DD"/>
    <w:rsid w:val="00D56B36"/>
    <w:rsid w:val="00D57FE6"/>
    <w:rsid w:val="00D60275"/>
    <w:rsid w:val="00D62303"/>
    <w:rsid w:val="00D63D8B"/>
    <w:rsid w:val="00D65D79"/>
    <w:rsid w:val="00D7073A"/>
    <w:rsid w:val="00D73EDF"/>
    <w:rsid w:val="00D7718F"/>
    <w:rsid w:val="00D8256A"/>
    <w:rsid w:val="00D838B9"/>
    <w:rsid w:val="00D83F9C"/>
    <w:rsid w:val="00D8787B"/>
    <w:rsid w:val="00D87BC6"/>
    <w:rsid w:val="00D93370"/>
    <w:rsid w:val="00D9528A"/>
    <w:rsid w:val="00D9529C"/>
    <w:rsid w:val="00D958A8"/>
    <w:rsid w:val="00D95EFE"/>
    <w:rsid w:val="00D971E3"/>
    <w:rsid w:val="00D9774E"/>
    <w:rsid w:val="00DA2759"/>
    <w:rsid w:val="00DA544F"/>
    <w:rsid w:val="00DA73FF"/>
    <w:rsid w:val="00DB1DB7"/>
    <w:rsid w:val="00DB2972"/>
    <w:rsid w:val="00DB4991"/>
    <w:rsid w:val="00DB5B43"/>
    <w:rsid w:val="00DB747A"/>
    <w:rsid w:val="00DC139C"/>
    <w:rsid w:val="00DC2084"/>
    <w:rsid w:val="00DC2B3A"/>
    <w:rsid w:val="00DC7E08"/>
    <w:rsid w:val="00DD218F"/>
    <w:rsid w:val="00DD2916"/>
    <w:rsid w:val="00DD5E17"/>
    <w:rsid w:val="00DD6D12"/>
    <w:rsid w:val="00DD7655"/>
    <w:rsid w:val="00DE3FD6"/>
    <w:rsid w:val="00DE5CC9"/>
    <w:rsid w:val="00DF1E20"/>
    <w:rsid w:val="00DF3F2F"/>
    <w:rsid w:val="00DF5761"/>
    <w:rsid w:val="00DF79EA"/>
    <w:rsid w:val="00E000E2"/>
    <w:rsid w:val="00E01808"/>
    <w:rsid w:val="00E0384C"/>
    <w:rsid w:val="00E061AA"/>
    <w:rsid w:val="00E12031"/>
    <w:rsid w:val="00E13685"/>
    <w:rsid w:val="00E13BC2"/>
    <w:rsid w:val="00E151E5"/>
    <w:rsid w:val="00E156EA"/>
    <w:rsid w:val="00E15A62"/>
    <w:rsid w:val="00E224B1"/>
    <w:rsid w:val="00E22E77"/>
    <w:rsid w:val="00E24CCF"/>
    <w:rsid w:val="00E26C18"/>
    <w:rsid w:val="00E26F64"/>
    <w:rsid w:val="00E30EAA"/>
    <w:rsid w:val="00E33EA7"/>
    <w:rsid w:val="00E35315"/>
    <w:rsid w:val="00E35A36"/>
    <w:rsid w:val="00E42B7B"/>
    <w:rsid w:val="00E440B4"/>
    <w:rsid w:val="00E44E29"/>
    <w:rsid w:val="00E462FA"/>
    <w:rsid w:val="00E46AAE"/>
    <w:rsid w:val="00E47036"/>
    <w:rsid w:val="00E51764"/>
    <w:rsid w:val="00E54B28"/>
    <w:rsid w:val="00E55CCE"/>
    <w:rsid w:val="00E62396"/>
    <w:rsid w:val="00E63F78"/>
    <w:rsid w:val="00E648D2"/>
    <w:rsid w:val="00E657F5"/>
    <w:rsid w:val="00E65A89"/>
    <w:rsid w:val="00E7130B"/>
    <w:rsid w:val="00E716F3"/>
    <w:rsid w:val="00E7579C"/>
    <w:rsid w:val="00E77A1D"/>
    <w:rsid w:val="00E8163B"/>
    <w:rsid w:val="00E8317A"/>
    <w:rsid w:val="00E838D3"/>
    <w:rsid w:val="00E872B6"/>
    <w:rsid w:val="00E875E6"/>
    <w:rsid w:val="00E90353"/>
    <w:rsid w:val="00E930A8"/>
    <w:rsid w:val="00E93FB5"/>
    <w:rsid w:val="00E94E24"/>
    <w:rsid w:val="00E96C26"/>
    <w:rsid w:val="00EA5CFE"/>
    <w:rsid w:val="00EA7C01"/>
    <w:rsid w:val="00EB0C93"/>
    <w:rsid w:val="00EB2B34"/>
    <w:rsid w:val="00EB4EC4"/>
    <w:rsid w:val="00EB4EE4"/>
    <w:rsid w:val="00EC3674"/>
    <w:rsid w:val="00EC6F0C"/>
    <w:rsid w:val="00ED1772"/>
    <w:rsid w:val="00ED18FA"/>
    <w:rsid w:val="00ED3F7F"/>
    <w:rsid w:val="00EE04EB"/>
    <w:rsid w:val="00EE1359"/>
    <w:rsid w:val="00EE36F9"/>
    <w:rsid w:val="00EE4F4E"/>
    <w:rsid w:val="00EE507B"/>
    <w:rsid w:val="00EE5A8F"/>
    <w:rsid w:val="00EF0100"/>
    <w:rsid w:val="00EF0DB5"/>
    <w:rsid w:val="00EF1768"/>
    <w:rsid w:val="00EF32EE"/>
    <w:rsid w:val="00EF63CA"/>
    <w:rsid w:val="00EF7B5B"/>
    <w:rsid w:val="00F0194F"/>
    <w:rsid w:val="00F02B01"/>
    <w:rsid w:val="00F031A7"/>
    <w:rsid w:val="00F03F4F"/>
    <w:rsid w:val="00F04DCE"/>
    <w:rsid w:val="00F06E36"/>
    <w:rsid w:val="00F100A0"/>
    <w:rsid w:val="00F109FE"/>
    <w:rsid w:val="00F11BC5"/>
    <w:rsid w:val="00F1561B"/>
    <w:rsid w:val="00F1720C"/>
    <w:rsid w:val="00F21514"/>
    <w:rsid w:val="00F23A2D"/>
    <w:rsid w:val="00F23DB4"/>
    <w:rsid w:val="00F244F3"/>
    <w:rsid w:val="00F24B26"/>
    <w:rsid w:val="00F24B89"/>
    <w:rsid w:val="00F332B1"/>
    <w:rsid w:val="00F35902"/>
    <w:rsid w:val="00F374BE"/>
    <w:rsid w:val="00F401B2"/>
    <w:rsid w:val="00F4027E"/>
    <w:rsid w:val="00F4063D"/>
    <w:rsid w:val="00F422B7"/>
    <w:rsid w:val="00F44E6B"/>
    <w:rsid w:val="00F45F6B"/>
    <w:rsid w:val="00F50715"/>
    <w:rsid w:val="00F50D9A"/>
    <w:rsid w:val="00F53912"/>
    <w:rsid w:val="00F53E72"/>
    <w:rsid w:val="00F55EE8"/>
    <w:rsid w:val="00F56A52"/>
    <w:rsid w:val="00F576A2"/>
    <w:rsid w:val="00F654ED"/>
    <w:rsid w:val="00F65B7D"/>
    <w:rsid w:val="00F6635F"/>
    <w:rsid w:val="00F679D8"/>
    <w:rsid w:val="00F7354B"/>
    <w:rsid w:val="00F76D16"/>
    <w:rsid w:val="00F80A41"/>
    <w:rsid w:val="00F828C6"/>
    <w:rsid w:val="00F909C6"/>
    <w:rsid w:val="00F92523"/>
    <w:rsid w:val="00F947BB"/>
    <w:rsid w:val="00F949FD"/>
    <w:rsid w:val="00F94C55"/>
    <w:rsid w:val="00F955E7"/>
    <w:rsid w:val="00F96502"/>
    <w:rsid w:val="00F97003"/>
    <w:rsid w:val="00F97223"/>
    <w:rsid w:val="00FA0135"/>
    <w:rsid w:val="00FA0AFC"/>
    <w:rsid w:val="00FA18DF"/>
    <w:rsid w:val="00FA244D"/>
    <w:rsid w:val="00FA4C41"/>
    <w:rsid w:val="00FA5DE2"/>
    <w:rsid w:val="00FA62EA"/>
    <w:rsid w:val="00FB3184"/>
    <w:rsid w:val="00FB46EC"/>
    <w:rsid w:val="00FB5EEC"/>
    <w:rsid w:val="00FB7FC2"/>
    <w:rsid w:val="00FC4823"/>
    <w:rsid w:val="00FC4E3E"/>
    <w:rsid w:val="00FC693C"/>
    <w:rsid w:val="00FC7756"/>
    <w:rsid w:val="00FD00E8"/>
    <w:rsid w:val="00FD0385"/>
    <w:rsid w:val="00FD057C"/>
    <w:rsid w:val="00FD1B32"/>
    <w:rsid w:val="00FD3A41"/>
    <w:rsid w:val="00FD3C2A"/>
    <w:rsid w:val="00FD5BEE"/>
    <w:rsid w:val="00FD7D03"/>
    <w:rsid w:val="00FE1C9C"/>
    <w:rsid w:val="00FE30CE"/>
    <w:rsid w:val="00FE4BC5"/>
    <w:rsid w:val="00FE4E23"/>
    <w:rsid w:val="00FF201C"/>
    <w:rsid w:val="00FF2A01"/>
    <w:rsid w:val="00FF392B"/>
    <w:rsid w:val="00FF5012"/>
    <w:rsid w:val="00FF5D27"/>
    <w:rsid w:val="00FF7A3F"/>
    <w:rsid w:val="00FF7D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A8C6D3"/>
  <w15:chartTrackingRefBased/>
  <w15:docId w15:val="{C968803F-3476-4660-A931-D36BCC90E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rFonts w:ascii=".VnTimeH" w:hAnsi=".VnTimeH"/>
      <w:b/>
      <w:sz w:val="36"/>
    </w:rPr>
  </w:style>
  <w:style w:type="paragraph" w:styleId="Heading2">
    <w:name w:val="heading 2"/>
    <w:basedOn w:val="Normal"/>
    <w:next w:val="Normal"/>
    <w:qFormat/>
    <w:pPr>
      <w:keepNext/>
      <w:jc w:val="center"/>
      <w:outlineLvl w:val="1"/>
    </w:pPr>
    <w:rPr>
      <w:rFonts w:ascii=".VnTime" w:hAnsi=".VnTime"/>
      <w:b/>
      <w:sz w:val="26"/>
    </w:rPr>
  </w:style>
  <w:style w:type="paragraph" w:styleId="Heading3">
    <w:name w:val="heading 3"/>
    <w:basedOn w:val="Normal"/>
    <w:next w:val="Normal"/>
    <w:qFormat/>
    <w:pPr>
      <w:keepNext/>
      <w:ind w:left="2835"/>
      <w:outlineLvl w:val="2"/>
    </w:pPr>
    <w:rPr>
      <w:rFonts w:ascii=".VnTime" w:hAnsi=".VnTime"/>
      <w:b/>
      <w:sz w:val="26"/>
    </w:rPr>
  </w:style>
  <w:style w:type="paragraph" w:styleId="Heading4">
    <w:name w:val="heading 4"/>
    <w:basedOn w:val="Normal"/>
    <w:next w:val="Normal"/>
    <w:qFormat/>
    <w:pPr>
      <w:keepNext/>
      <w:spacing w:before="120" w:after="120"/>
      <w:jc w:val="center"/>
      <w:outlineLvl w:val="3"/>
    </w:pPr>
    <w:rPr>
      <w:rFonts w:ascii=".VnTime" w:hAnsi=".VnTime"/>
      <w:b/>
    </w:rPr>
  </w:style>
  <w:style w:type="paragraph" w:styleId="Heading5">
    <w:name w:val="heading 5"/>
    <w:basedOn w:val="Normal"/>
    <w:next w:val="Normal"/>
    <w:qFormat/>
    <w:pPr>
      <w:keepNext/>
      <w:spacing w:after="240"/>
      <w:outlineLvl w:val="4"/>
    </w:pPr>
    <w:rPr>
      <w:rFonts w:ascii=".VnTime" w:hAnsi=".VnTime"/>
      <w:b/>
      <w:sz w:val="20"/>
    </w:rPr>
  </w:style>
  <w:style w:type="paragraph" w:styleId="Heading6">
    <w:name w:val="heading 6"/>
    <w:basedOn w:val="Normal"/>
    <w:next w:val="Normal"/>
    <w:qFormat/>
    <w:pPr>
      <w:keepNext/>
      <w:spacing w:after="240"/>
      <w:outlineLvl w:val="5"/>
    </w:pPr>
    <w:rPr>
      <w:rFonts w:ascii=".VnArialH" w:hAnsi=".VnArialH"/>
      <w:b/>
    </w:rPr>
  </w:style>
  <w:style w:type="paragraph" w:styleId="Heading7">
    <w:name w:val="heading 7"/>
    <w:basedOn w:val="Normal"/>
    <w:next w:val="Normal"/>
    <w:qFormat/>
    <w:pPr>
      <w:keepNext/>
      <w:spacing w:before="120"/>
      <w:jc w:val="center"/>
      <w:outlineLvl w:val="6"/>
    </w:pPr>
    <w:rPr>
      <w:rFonts w:ascii=".VnTime" w:hAnsi=".VnTime"/>
      <w:b/>
      <w:sz w:val="22"/>
    </w:rPr>
  </w:style>
  <w:style w:type="paragraph" w:styleId="Heading8">
    <w:name w:val="heading 8"/>
    <w:basedOn w:val="Normal"/>
    <w:next w:val="Normal"/>
    <w:qFormat/>
    <w:pPr>
      <w:keepNext/>
      <w:spacing w:before="120" w:after="120"/>
      <w:outlineLvl w:val="7"/>
    </w:pPr>
    <w:rPr>
      <w:rFonts w:ascii=".VnTime" w:hAnsi=".VnTime"/>
      <w:i/>
      <w:sz w:val="16"/>
    </w:rPr>
  </w:style>
  <w:style w:type="paragraph" w:styleId="Heading9">
    <w:name w:val="heading 9"/>
    <w:basedOn w:val="Normal"/>
    <w:next w:val="Normal"/>
    <w:qFormat/>
    <w:pPr>
      <w:keepNext/>
      <w:spacing w:before="120" w:after="120"/>
      <w:jc w:val="center"/>
      <w:outlineLvl w:val="8"/>
    </w:pPr>
    <w:rPr>
      <w:rFonts w:ascii=".VnTime" w:hAnsi=".VnTime"/>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both"/>
    </w:pPr>
  </w:style>
  <w:style w:type="paragraph" w:styleId="BodyText2">
    <w:name w:val="Body Text 2"/>
    <w:basedOn w:val="Normal"/>
    <w:pPr>
      <w:spacing w:before="240" w:after="120"/>
      <w:jc w:val="both"/>
    </w:p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odyText3">
    <w:name w:val="Body Text 3"/>
    <w:basedOn w:val="Normal"/>
    <w:pPr>
      <w:spacing w:before="240"/>
      <w:jc w:val="both"/>
    </w:pPr>
    <w:rPr>
      <w:rFonts w:ascii=".VnTime" w:hAnsi=".VnTime"/>
      <w:sz w:val="26"/>
    </w:rPr>
  </w:style>
  <w:style w:type="numbering" w:customStyle="1" w:styleId="NoList1">
    <w:name w:val="No List1"/>
    <w:next w:val="NoList"/>
    <w:semiHidden/>
    <w:rsid w:val="00DB747A"/>
  </w:style>
  <w:style w:type="table" w:styleId="TableGrid">
    <w:name w:val="Table Grid"/>
    <w:basedOn w:val="TableNormal"/>
    <w:rsid w:val="00DB74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sid w:val="006E6B7A"/>
    <w:rPr>
      <w:rFonts w:ascii="Courier New" w:eastAsia="SimSun" w:hAnsi="Courier New" w:cs="Courier New"/>
      <w:sz w:val="20"/>
      <w:lang w:val="en-AU" w:eastAsia="zh-CN"/>
    </w:rPr>
  </w:style>
  <w:style w:type="paragraph" w:styleId="BodyTextIndent">
    <w:name w:val="Body Text Indent"/>
    <w:basedOn w:val="Normal"/>
    <w:rsid w:val="00C60729"/>
    <w:pPr>
      <w:keepLines/>
      <w:numPr>
        <w:ilvl w:val="12"/>
      </w:numPr>
      <w:tabs>
        <w:tab w:val="left" w:pos="459"/>
      </w:tabs>
      <w:spacing w:before="120"/>
      <w:ind w:firstLine="34"/>
    </w:pPr>
    <w:rPr>
      <w:b/>
      <w:sz w:val="20"/>
      <w:lang w:val="en-AU" w:eastAsia="ja-JP"/>
    </w:rPr>
  </w:style>
  <w:style w:type="character" w:styleId="Hyperlink">
    <w:name w:val="Hyperlink"/>
    <w:rsid w:val="00905069"/>
    <w:rPr>
      <w:color w:val="0000FF"/>
      <w:u w:val="single"/>
    </w:rPr>
  </w:style>
  <w:style w:type="paragraph" w:customStyle="1" w:styleId="Char">
    <w:name w:val="Char"/>
    <w:basedOn w:val="Normal"/>
    <w:rsid w:val="00905069"/>
    <w:pPr>
      <w:spacing w:after="160" w:line="240" w:lineRule="exact"/>
    </w:pPr>
    <w:rPr>
      <w:rFonts w:ascii="Tahoma" w:eastAsia="PMingLiU" w:hAnsi="Tahoma"/>
      <w:sz w:val="20"/>
    </w:rPr>
  </w:style>
  <w:style w:type="paragraph" w:customStyle="1" w:styleId="11">
    <w:name w:val="1.1"/>
    <w:basedOn w:val="Normal"/>
    <w:rsid w:val="00A60539"/>
    <w:pPr>
      <w:spacing w:before="240" w:line="360" w:lineRule="auto"/>
      <w:jc w:val="both"/>
    </w:pPr>
    <w:rPr>
      <w:rFonts w:ascii=".VnArial" w:hAnsi=".VnArial"/>
      <w:b/>
      <w:szCs w:val="20"/>
    </w:rPr>
  </w:style>
  <w:style w:type="paragraph" w:customStyle="1" w:styleId="1">
    <w:name w:val="1"/>
    <w:basedOn w:val="Normal"/>
    <w:rsid w:val="00A60539"/>
    <w:pPr>
      <w:spacing w:before="360" w:line="360" w:lineRule="auto"/>
      <w:jc w:val="both"/>
    </w:pPr>
    <w:rPr>
      <w:rFonts w:ascii=".VnArial" w:hAnsi=".VnArial"/>
      <w:b/>
      <w:sz w:val="26"/>
      <w:szCs w:val="20"/>
    </w:rPr>
  </w:style>
  <w:style w:type="paragraph" w:styleId="BalloonText">
    <w:name w:val="Balloon Text"/>
    <w:basedOn w:val="Normal"/>
    <w:link w:val="BalloonTextChar"/>
    <w:rsid w:val="00176563"/>
    <w:rPr>
      <w:rFonts w:ascii="Tahoma" w:hAnsi="Tahoma" w:cs="Tahoma"/>
      <w:sz w:val="16"/>
      <w:szCs w:val="16"/>
    </w:rPr>
  </w:style>
  <w:style w:type="character" w:customStyle="1" w:styleId="BalloonTextChar">
    <w:name w:val="Balloon Text Char"/>
    <w:link w:val="BalloonText"/>
    <w:rsid w:val="00176563"/>
    <w:rPr>
      <w:rFonts w:ascii="Tahoma" w:hAnsi="Tahoma" w:cs="Tahoma"/>
      <w:sz w:val="16"/>
      <w:szCs w:val="16"/>
    </w:rPr>
  </w:style>
  <w:style w:type="character" w:customStyle="1" w:styleId="fontstyle01">
    <w:name w:val="fontstyle01"/>
    <w:rsid w:val="0045766E"/>
    <w:rPr>
      <w:rFonts w:ascii="Helvetica-Bold" w:hAnsi="Helvetica-Bold" w:hint="default"/>
      <w:b/>
      <w:bCs/>
      <w:i w:val="0"/>
      <w:iCs w:val="0"/>
      <w:color w:val="000000"/>
      <w:sz w:val="18"/>
      <w:szCs w:val="18"/>
    </w:rPr>
  </w:style>
  <w:style w:type="paragraph" w:styleId="Revision">
    <w:name w:val="Revision"/>
    <w:hidden/>
    <w:uiPriority w:val="99"/>
    <w:semiHidden/>
    <w:rsid w:val="009E683A"/>
    <w:rPr>
      <w:sz w:val="24"/>
      <w:szCs w:val="24"/>
      <w:lang w:eastAsia="en-US"/>
    </w:rPr>
  </w:style>
  <w:style w:type="character" w:styleId="UnresolvedMention">
    <w:name w:val="Unresolved Mention"/>
    <w:uiPriority w:val="99"/>
    <w:semiHidden/>
    <w:unhideWhenUsed/>
    <w:rsid w:val="00733A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0D6B88-4F6A-4FB0-87CE-B96FEE884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1126</Words>
  <Characters>6424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hÖ thèng c«ng nhËn tæ chøc gi¸m ®Þnh -VIAS</vt:lpstr>
    </vt:vector>
  </TitlesOfParts>
  <Company/>
  <LinksUpToDate>false</LinksUpToDate>
  <CharactersWithSpaces>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hÖ thèng c«ng nhËn tæ chøc gi¸m ®Þnh -VIAS</dc:title>
  <dc:subject/>
  <dc:creator>Nguyen Anh Tuan</dc:creator>
  <cp:keywords/>
  <cp:lastModifiedBy>Minh Duc Giang</cp:lastModifiedBy>
  <cp:revision>12</cp:revision>
  <cp:lastPrinted>2016-03-03T08:58:00Z</cp:lastPrinted>
  <dcterms:created xsi:type="dcterms:W3CDTF">2025-07-20T04:12:00Z</dcterms:created>
  <dcterms:modified xsi:type="dcterms:W3CDTF">2026-03-09T15:53:00Z</dcterms:modified>
</cp:coreProperties>
</file>